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80F2" w14:textId="49E75215" w:rsidR="003A1972" w:rsidRPr="009111D2" w:rsidRDefault="003A1972" w:rsidP="00A76F92">
      <w:pPr>
        <w:tabs>
          <w:tab w:val="left" w:pos="8505"/>
        </w:tabs>
        <w:spacing w:line="360" w:lineRule="auto"/>
        <w:jc w:val="center"/>
        <w:rPr>
          <w:rFonts w:ascii="Verdana" w:hAnsi="Verdana" w:cs="Arial"/>
          <w:sz w:val="18"/>
          <w:szCs w:val="18"/>
        </w:rPr>
      </w:pPr>
      <w:r w:rsidRPr="001E738A">
        <w:rPr>
          <w:rFonts w:ascii="Verdana" w:hAnsi="Verdana" w:cs="Arial"/>
          <w:sz w:val="18"/>
          <w:szCs w:val="18"/>
        </w:rPr>
        <w:t>Presseinfo</w:t>
      </w:r>
      <w:r w:rsidR="00AA38D5" w:rsidRPr="001E738A">
        <w:rPr>
          <w:rFonts w:ascii="Verdana" w:hAnsi="Verdana" w:cs="Arial"/>
          <w:sz w:val="18"/>
          <w:szCs w:val="18"/>
        </w:rPr>
        <w:t xml:space="preserve"> 0</w:t>
      </w:r>
      <w:r w:rsidR="00074AFC">
        <w:rPr>
          <w:rFonts w:ascii="Verdana" w:hAnsi="Verdana" w:cs="Arial"/>
          <w:sz w:val="18"/>
          <w:szCs w:val="18"/>
        </w:rPr>
        <w:t>3</w:t>
      </w:r>
      <w:r w:rsidRPr="001E738A">
        <w:rPr>
          <w:rFonts w:ascii="Verdana" w:hAnsi="Verdana" w:cs="Arial"/>
          <w:sz w:val="18"/>
          <w:szCs w:val="18"/>
        </w:rPr>
        <w:t xml:space="preserve"> Privatanlagen-Wettbewerb /</w:t>
      </w:r>
      <w:r w:rsidR="003407C3" w:rsidRPr="001E738A">
        <w:rPr>
          <w:rFonts w:ascii="Verdana" w:hAnsi="Verdana" w:cs="Arial"/>
          <w:sz w:val="18"/>
          <w:szCs w:val="18"/>
        </w:rPr>
        <w:t xml:space="preserve"> Faszination MODELLBAHN Mannheim 20</w:t>
      </w:r>
      <w:r w:rsidR="00A27ED6">
        <w:rPr>
          <w:rFonts w:ascii="Verdana" w:hAnsi="Verdana" w:cs="Arial"/>
          <w:sz w:val="18"/>
          <w:szCs w:val="18"/>
        </w:rPr>
        <w:t>2</w:t>
      </w:r>
      <w:r w:rsidR="00A95EBF">
        <w:rPr>
          <w:rFonts w:ascii="Verdana" w:hAnsi="Verdana" w:cs="Arial"/>
          <w:sz w:val="18"/>
          <w:szCs w:val="18"/>
        </w:rPr>
        <w:t>4</w:t>
      </w:r>
      <w:r w:rsidRPr="001E738A">
        <w:rPr>
          <w:rFonts w:ascii="Verdana" w:hAnsi="Verdana" w:cs="Arial"/>
          <w:sz w:val="18"/>
          <w:szCs w:val="18"/>
        </w:rPr>
        <w:t xml:space="preserve"> / </w:t>
      </w:r>
      <w:r w:rsidR="00074AFC">
        <w:rPr>
          <w:rFonts w:ascii="Verdana" w:hAnsi="Verdana" w:cs="Arial"/>
          <w:sz w:val="18"/>
          <w:szCs w:val="18"/>
        </w:rPr>
        <w:t>0</w:t>
      </w:r>
      <w:r w:rsidR="00B52831">
        <w:rPr>
          <w:rFonts w:ascii="Verdana" w:hAnsi="Verdana" w:cs="Arial"/>
          <w:sz w:val="18"/>
          <w:szCs w:val="18"/>
        </w:rPr>
        <w:t>5</w:t>
      </w:r>
      <w:r w:rsidR="00074AFC">
        <w:rPr>
          <w:rFonts w:ascii="Verdana" w:hAnsi="Verdana" w:cs="Arial"/>
          <w:sz w:val="18"/>
          <w:szCs w:val="18"/>
        </w:rPr>
        <w:t>.02.202</w:t>
      </w:r>
      <w:r w:rsidR="00A95EBF">
        <w:rPr>
          <w:rFonts w:ascii="Verdana" w:hAnsi="Verdana" w:cs="Arial"/>
          <w:sz w:val="18"/>
          <w:szCs w:val="18"/>
        </w:rPr>
        <w:t>4</w:t>
      </w:r>
    </w:p>
    <w:p w14:paraId="2574D706" w14:textId="77777777" w:rsidR="007203AC" w:rsidRPr="00151065" w:rsidRDefault="00A51202" w:rsidP="003A1972">
      <w:pPr>
        <w:pStyle w:val="KeinLeerraum"/>
        <w:jc w:val="center"/>
        <w:rPr>
          <w:rFonts w:ascii="Verdana" w:hAnsi="Verdana"/>
          <w:b/>
          <w:sz w:val="26"/>
          <w:szCs w:val="26"/>
          <w:lang w:eastAsia="de-DE"/>
        </w:rPr>
      </w:pPr>
      <w:r w:rsidRPr="00151065">
        <w:rPr>
          <w:rFonts w:ascii="Verdana" w:hAnsi="Verdana"/>
          <w:b/>
          <w:sz w:val="26"/>
          <w:szCs w:val="26"/>
          <w:lang w:eastAsia="de-DE"/>
        </w:rPr>
        <w:t xml:space="preserve">Aus dem Hobbykeller </w:t>
      </w:r>
      <w:r w:rsidR="00401540" w:rsidRPr="00151065">
        <w:rPr>
          <w:rFonts w:ascii="Verdana" w:hAnsi="Verdana"/>
          <w:b/>
          <w:sz w:val="26"/>
          <w:szCs w:val="26"/>
          <w:lang w:eastAsia="de-DE"/>
        </w:rPr>
        <w:t>ins</w:t>
      </w:r>
      <w:r w:rsidR="00A67264" w:rsidRPr="00151065">
        <w:rPr>
          <w:rFonts w:ascii="Verdana" w:hAnsi="Verdana"/>
          <w:b/>
          <w:sz w:val="26"/>
          <w:szCs w:val="26"/>
          <w:lang w:eastAsia="de-DE"/>
        </w:rPr>
        <w:t xml:space="preserve"> Rampenlicht</w:t>
      </w:r>
      <w:r w:rsidR="007203AC" w:rsidRPr="00151065">
        <w:rPr>
          <w:rFonts w:ascii="Verdana" w:hAnsi="Verdana"/>
          <w:b/>
          <w:sz w:val="26"/>
          <w:szCs w:val="26"/>
          <w:lang w:eastAsia="de-DE"/>
        </w:rPr>
        <w:t>-</w:t>
      </w:r>
    </w:p>
    <w:p w14:paraId="10A08B2A" w14:textId="666EC68D" w:rsidR="007203AC" w:rsidRPr="00151065" w:rsidRDefault="00A67264" w:rsidP="003A1972">
      <w:pPr>
        <w:pStyle w:val="KeinLeerraum"/>
        <w:jc w:val="center"/>
        <w:rPr>
          <w:rFonts w:ascii="Verdana" w:hAnsi="Verdana"/>
          <w:b/>
          <w:sz w:val="26"/>
          <w:szCs w:val="26"/>
          <w:lang w:eastAsia="de-DE"/>
        </w:rPr>
      </w:pPr>
      <w:r w:rsidRPr="00151065">
        <w:rPr>
          <w:rFonts w:ascii="Verdana" w:hAnsi="Verdana"/>
          <w:b/>
          <w:bCs/>
          <w:sz w:val="26"/>
          <w:szCs w:val="26"/>
          <w:lang w:eastAsia="de-DE"/>
        </w:rPr>
        <w:t xml:space="preserve">der Privatanlagen-Wettbewerb </w:t>
      </w:r>
      <w:r w:rsidR="003407C3" w:rsidRPr="00151065">
        <w:rPr>
          <w:rFonts w:ascii="Verdana" w:hAnsi="Verdana"/>
          <w:b/>
          <w:bCs/>
          <w:sz w:val="26"/>
          <w:szCs w:val="26"/>
          <w:lang w:eastAsia="de-DE"/>
        </w:rPr>
        <w:t xml:space="preserve">mit </w:t>
      </w:r>
      <w:r w:rsidR="00151065" w:rsidRPr="00151065">
        <w:rPr>
          <w:rFonts w:ascii="Verdana" w:hAnsi="Verdana"/>
          <w:b/>
          <w:bCs/>
          <w:sz w:val="26"/>
          <w:szCs w:val="26"/>
          <w:lang w:eastAsia="de-DE"/>
        </w:rPr>
        <w:t>7</w:t>
      </w:r>
      <w:r w:rsidR="00C26AF0" w:rsidRPr="00151065">
        <w:rPr>
          <w:rFonts w:ascii="Verdana" w:hAnsi="Verdana"/>
          <w:b/>
          <w:bCs/>
          <w:sz w:val="26"/>
          <w:szCs w:val="26"/>
          <w:lang w:eastAsia="de-DE"/>
        </w:rPr>
        <w:t xml:space="preserve"> privaten </w:t>
      </w:r>
      <w:r w:rsidR="00151065" w:rsidRPr="00151065">
        <w:rPr>
          <w:rFonts w:ascii="Verdana" w:hAnsi="Verdana"/>
          <w:b/>
          <w:bCs/>
          <w:sz w:val="26"/>
          <w:szCs w:val="26"/>
          <w:lang w:eastAsia="de-DE"/>
        </w:rPr>
        <w:t>Modellbahn-</w:t>
      </w:r>
      <w:r w:rsidR="00C26AF0" w:rsidRPr="00151065">
        <w:rPr>
          <w:rFonts w:ascii="Verdana" w:hAnsi="Verdana"/>
          <w:b/>
          <w:bCs/>
          <w:sz w:val="26"/>
          <w:szCs w:val="26"/>
          <w:lang w:eastAsia="de-DE"/>
        </w:rPr>
        <w:t xml:space="preserve">Anlagen </w:t>
      </w:r>
      <w:r w:rsidR="00401540" w:rsidRPr="00151065">
        <w:rPr>
          <w:rFonts w:ascii="Verdana" w:hAnsi="Verdana"/>
          <w:b/>
          <w:bCs/>
          <w:sz w:val="26"/>
          <w:szCs w:val="26"/>
          <w:lang w:eastAsia="de-DE"/>
        </w:rPr>
        <w:t xml:space="preserve">auf der Faszination </w:t>
      </w:r>
      <w:r w:rsidR="003407C3" w:rsidRPr="00151065">
        <w:rPr>
          <w:rFonts w:ascii="Verdana" w:hAnsi="Verdana"/>
          <w:b/>
          <w:bCs/>
          <w:sz w:val="26"/>
          <w:szCs w:val="26"/>
          <w:lang w:eastAsia="de-DE"/>
        </w:rPr>
        <w:t>MODELLBAHN Mannheim 20</w:t>
      </w:r>
      <w:r w:rsidR="00A27ED6" w:rsidRPr="00151065">
        <w:rPr>
          <w:rFonts w:ascii="Verdana" w:hAnsi="Verdana"/>
          <w:b/>
          <w:bCs/>
          <w:sz w:val="26"/>
          <w:szCs w:val="26"/>
          <w:lang w:eastAsia="de-DE"/>
        </w:rPr>
        <w:t>2</w:t>
      </w:r>
      <w:r w:rsidR="00151065" w:rsidRPr="00151065">
        <w:rPr>
          <w:rFonts w:ascii="Verdana" w:hAnsi="Verdana"/>
          <w:b/>
          <w:bCs/>
          <w:sz w:val="26"/>
          <w:szCs w:val="26"/>
          <w:lang w:eastAsia="de-DE"/>
        </w:rPr>
        <w:t>4</w:t>
      </w:r>
    </w:p>
    <w:p w14:paraId="094DDA3D" w14:textId="34E173D9" w:rsidR="4EE597A8" w:rsidRDefault="4EE597A8" w:rsidP="4EE597A8">
      <w:pPr>
        <w:pStyle w:val="KeinLeerraum"/>
        <w:jc w:val="center"/>
        <w:rPr>
          <w:rFonts w:ascii="Verdana" w:hAnsi="Verdana"/>
          <w:b/>
          <w:bCs/>
          <w:sz w:val="28"/>
          <w:szCs w:val="28"/>
          <w:lang w:eastAsia="de-DE"/>
        </w:rPr>
      </w:pPr>
    </w:p>
    <w:p w14:paraId="2136BFF3" w14:textId="59031176" w:rsidR="00151065" w:rsidRPr="00710B08" w:rsidRDefault="00151065" w:rsidP="00151065">
      <w:pPr>
        <w:pStyle w:val="KeinLeerraum"/>
        <w:rPr>
          <w:rFonts w:ascii="Verdana" w:hAnsi="Verdana"/>
          <w:b/>
          <w:bCs/>
        </w:rPr>
      </w:pPr>
      <w:r w:rsidRPr="00710B08">
        <w:rPr>
          <w:rFonts w:ascii="Verdana" w:hAnsi="Verdana"/>
          <w:b/>
          <w:bCs/>
          <w:lang w:eastAsia="de-DE"/>
        </w:rPr>
        <w:t xml:space="preserve">Heinz-Ulrich Grumpe: </w:t>
      </w:r>
      <w:r>
        <w:rPr>
          <w:rFonts w:ascii="Verdana" w:hAnsi="Verdana"/>
          <w:b/>
          <w:bCs/>
          <w:lang w:eastAsia="de-DE"/>
        </w:rPr>
        <w:t>Kanalhafen der Sendener Kreisbahn</w:t>
      </w:r>
      <w:r w:rsidRPr="00710B08">
        <w:rPr>
          <w:rFonts w:ascii="Verdana" w:hAnsi="Verdana"/>
          <w:b/>
          <w:bCs/>
          <w:lang w:eastAsia="de-DE"/>
        </w:rPr>
        <w:t xml:space="preserve"> (Spur H0)</w:t>
      </w:r>
    </w:p>
    <w:p w14:paraId="19797C8C" w14:textId="3B3E7F85" w:rsidR="00151065" w:rsidRDefault="00151065" w:rsidP="4EE597A8">
      <w:pPr>
        <w:pStyle w:val="KeinLeerraum"/>
        <w:rPr>
          <w:rFonts w:ascii="Verdana" w:hAnsi="Verdana"/>
          <w:lang w:eastAsia="de-DE"/>
        </w:rPr>
      </w:pPr>
      <w:r w:rsidRPr="00151065">
        <w:rPr>
          <w:rFonts w:ascii="Verdana" w:hAnsi="Verdana"/>
          <w:lang w:eastAsia="de-DE"/>
        </w:rPr>
        <w:t xml:space="preserve">Die </w:t>
      </w:r>
      <w:r>
        <w:rPr>
          <w:rFonts w:ascii="Verdana" w:hAnsi="Verdana"/>
          <w:lang w:eastAsia="de-DE"/>
        </w:rPr>
        <w:t>fiktive Sendener Kreisbahn im Jahre 1965 bedient die Region im südwestlichen Münsterland, bzw. nördlichen Ruhrgebiet im Westen Deutschlands.</w:t>
      </w:r>
    </w:p>
    <w:p w14:paraId="3CC52C1A" w14:textId="45B4FB7F" w:rsidR="00151065" w:rsidRDefault="00151065" w:rsidP="4EE597A8">
      <w:pPr>
        <w:pStyle w:val="KeinLeerraum"/>
        <w:rPr>
          <w:rFonts w:ascii="Verdana" w:hAnsi="Verdana"/>
          <w:lang w:eastAsia="de-DE"/>
        </w:rPr>
      </w:pPr>
      <w:r>
        <w:rPr>
          <w:rFonts w:ascii="Verdana" w:hAnsi="Verdana"/>
          <w:lang w:eastAsia="de-DE"/>
        </w:rPr>
        <w:t xml:space="preserve">Vom Endbahnhof Suchtdrup-Nord führt eine kurze Stichstrecke zum Hafengebiet am Kanal. Ein kleiner Endhaltepunkt für den Personenverkehr wird dort ebenfalls bedient. </w:t>
      </w:r>
    </w:p>
    <w:p w14:paraId="50AEA04F" w14:textId="491F7836" w:rsidR="00151065" w:rsidRPr="00151065" w:rsidRDefault="00151065" w:rsidP="4EE597A8">
      <w:pPr>
        <w:pStyle w:val="KeinLeerraum"/>
        <w:rPr>
          <w:rFonts w:ascii="Verdana" w:hAnsi="Verdana"/>
          <w:lang w:eastAsia="de-DE"/>
        </w:rPr>
      </w:pPr>
      <w:r>
        <w:rPr>
          <w:rFonts w:ascii="Verdana" w:hAnsi="Verdana"/>
          <w:lang w:eastAsia="de-DE"/>
        </w:rPr>
        <w:t>Am Hafenkai wird das städtische Lagerhaus und eine Fischräucherei, bzw. Fischkonservenfabrik regelmäßig angefahren. Zudem wird Kohle und andere Frachten auf die Kanalschiffe umgeschlagen. In der dargestellten Zeit herrscht noch reger Verkehr.</w:t>
      </w:r>
    </w:p>
    <w:p w14:paraId="2B65E36C" w14:textId="77777777" w:rsidR="00151065" w:rsidRDefault="00151065" w:rsidP="4EE597A8">
      <w:pPr>
        <w:pStyle w:val="KeinLeerraum"/>
        <w:rPr>
          <w:rFonts w:ascii="Verdana" w:hAnsi="Verdana"/>
          <w:b/>
          <w:bCs/>
          <w:lang w:eastAsia="de-DE"/>
        </w:rPr>
      </w:pPr>
    </w:p>
    <w:p w14:paraId="6D0984C1" w14:textId="77777777" w:rsidR="00151065" w:rsidRDefault="00151065" w:rsidP="4EE597A8">
      <w:pPr>
        <w:pStyle w:val="KeinLeerraum"/>
        <w:rPr>
          <w:rFonts w:ascii="Verdana" w:hAnsi="Verdana"/>
          <w:b/>
          <w:bCs/>
          <w:lang w:eastAsia="de-DE"/>
        </w:rPr>
      </w:pPr>
    </w:p>
    <w:p w14:paraId="672A6659" w14:textId="4550576C" w:rsidR="009F7D6C" w:rsidRDefault="00151065" w:rsidP="4EE597A8">
      <w:pPr>
        <w:pStyle w:val="KeinLeerraum"/>
        <w:rPr>
          <w:rFonts w:ascii="Verdana" w:hAnsi="Verdana"/>
          <w:b/>
          <w:bCs/>
          <w:lang w:eastAsia="de-DE"/>
        </w:rPr>
      </w:pPr>
      <w:r>
        <w:rPr>
          <w:rFonts w:ascii="Verdana" w:hAnsi="Verdana"/>
          <w:b/>
          <w:bCs/>
          <w:lang w:eastAsia="de-DE"/>
        </w:rPr>
        <w:t>Gerd Ziller</w:t>
      </w:r>
      <w:r w:rsidR="0ACC7897" w:rsidRPr="4EE597A8">
        <w:rPr>
          <w:rFonts w:ascii="Verdana" w:hAnsi="Verdana"/>
          <w:b/>
          <w:bCs/>
          <w:lang w:eastAsia="de-DE"/>
        </w:rPr>
        <w:t>:</w:t>
      </w:r>
      <w:r w:rsidR="0016504C">
        <w:rPr>
          <w:rFonts w:ascii="Verdana" w:hAnsi="Verdana"/>
          <w:b/>
          <w:bCs/>
          <w:lang w:eastAsia="de-DE"/>
        </w:rPr>
        <w:t xml:space="preserve"> </w:t>
      </w:r>
      <w:r>
        <w:rPr>
          <w:rFonts w:ascii="Verdana" w:hAnsi="Verdana"/>
          <w:b/>
          <w:bCs/>
          <w:lang w:eastAsia="de-DE"/>
        </w:rPr>
        <w:t xml:space="preserve">Yellow Pine Lumber Co. – Tramroads in the Carolina Sandhills </w:t>
      </w:r>
      <w:r w:rsidR="32948E9E" w:rsidRPr="4EE597A8">
        <w:rPr>
          <w:rFonts w:ascii="Verdana" w:hAnsi="Verdana"/>
          <w:b/>
          <w:bCs/>
          <w:lang w:eastAsia="de-DE"/>
        </w:rPr>
        <w:t>(Spur H0e)</w:t>
      </w:r>
    </w:p>
    <w:p w14:paraId="6B01AA66" w14:textId="4BFC95E3" w:rsidR="00151065" w:rsidRPr="00BC6C25" w:rsidRDefault="00BC6C25" w:rsidP="00BC6C25">
      <w:pPr>
        <w:pStyle w:val="KeinLeerraum"/>
        <w:rPr>
          <w:rFonts w:ascii="Verdana" w:hAnsi="Verdana"/>
          <w:lang w:eastAsia="de-DE"/>
        </w:rPr>
      </w:pPr>
      <w:r w:rsidRPr="00BC6C25">
        <w:rPr>
          <w:rFonts w:ascii="Verdana" w:hAnsi="Verdana"/>
          <w:lang w:eastAsia="de-DE"/>
        </w:rPr>
        <w:t>Die Region der Sandhills in North und South Carolina war einst Heimat von vielen kleinen</w:t>
      </w:r>
      <w:r>
        <w:rPr>
          <w:rFonts w:ascii="Verdana" w:hAnsi="Verdana"/>
          <w:lang w:eastAsia="de-DE"/>
        </w:rPr>
        <w:t xml:space="preserve"> </w:t>
      </w:r>
      <w:r w:rsidRPr="00BC6C25">
        <w:rPr>
          <w:rFonts w:ascii="Verdana" w:hAnsi="Verdana"/>
          <w:lang w:eastAsia="de-DE"/>
        </w:rPr>
        <w:t>Wald- und Kleinbahnen. Sie brachten das Holz, oder andere Produkte der Kiefernwälder</w:t>
      </w:r>
      <w:r>
        <w:rPr>
          <w:rFonts w:ascii="Verdana" w:hAnsi="Verdana"/>
          <w:lang w:eastAsia="de-DE"/>
        </w:rPr>
        <w:t xml:space="preserve"> </w:t>
      </w:r>
      <w:r w:rsidRPr="00BC6C25">
        <w:rPr>
          <w:rFonts w:ascii="Verdana" w:hAnsi="Verdana"/>
          <w:lang w:eastAsia="de-DE"/>
        </w:rPr>
        <w:t>(Pech und Terpentin) aus den Wäldern zum Transport in die weite Welt.</w:t>
      </w:r>
    </w:p>
    <w:p w14:paraId="073CD9E8" w14:textId="40D8525C" w:rsidR="00BC6C25" w:rsidRPr="00BC6C25" w:rsidRDefault="00BC6C25" w:rsidP="00BC6C25">
      <w:pPr>
        <w:pStyle w:val="KeinLeerraum"/>
        <w:rPr>
          <w:rFonts w:ascii="Verdana" w:hAnsi="Verdana"/>
          <w:lang w:eastAsia="de-DE"/>
        </w:rPr>
      </w:pPr>
      <w:r w:rsidRPr="00BC6C25">
        <w:rPr>
          <w:rFonts w:ascii="Verdana" w:hAnsi="Verdana"/>
          <w:lang w:eastAsia="de-DE"/>
        </w:rPr>
        <w:t>Einige dieser Bahnen waren als sogenannte „Tramroads“ ausgeführt, Gleise, die Holzbalken</w:t>
      </w:r>
      <w:r>
        <w:rPr>
          <w:rFonts w:ascii="Verdana" w:hAnsi="Verdana"/>
          <w:lang w:eastAsia="de-DE"/>
        </w:rPr>
        <w:t xml:space="preserve"> </w:t>
      </w:r>
      <w:r w:rsidRPr="00BC6C25">
        <w:rPr>
          <w:rFonts w:ascii="Verdana" w:hAnsi="Verdana"/>
          <w:lang w:eastAsia="de-DE"/>
        </w:rPr>
        <w:t>als Schienenprofile verwendeten. Die Yellow Pine Lumber Co. betrieb 2 solcher</w:t>
      </w:r>
      <w:r>
        <w:rPr>
          <w:rFonts w:ascii="Verdana" w:hAnsi="Verdana"/>
          <w:lang w:eastAsia="de-DE"/>
        </w:rPr>
        <w:t xml:space="preserve"> </w:t>
      </w:r>
      <w:r w:rsidRPr="00BC6C25">
        <w:rPr>
          <w:rFonts w:ascii="Verdana" w:hAnsi="Verdana"/>
          <w:lang w:eastAsia="de-DE"/>
        </w:rPr>
        <w:t>Waldbahnstrecken von Hoffman in North Carolina aus in die umliegenden Kiefernwälder der</w:t>
      </w:r>
      <w:r>
        <w:rPr>
          <w:rFonts w:ascii="Verdana" w:hAnsi="Verdana"/>
          <w:lang w:eastAsia="de-DE"/>
        </w:rPr>
        <w:t xml:space="preserve"> </w:t>
      </w:r>
      <w:r w:rsidRPr="00BC6C25">
        <w:rPr>
          <w:rFonts w:ascii="Verdana" w:hAnsi="Verdana"/>
          <w:lang w:eastAsia="de-DE"/>
        </w:rPr>
        <w:t>Sandhills. 1894 wurde die erste Strecke von Hoffman aus in Richtung Süden gebaut. Waldbahn betrieb eine</w:t>
      </w:r>
      <w:r>
        <w:rPr>
          <w:rFonts w:ascii="Verdana" w:hAnsi="Verdana"/>
          <w:lang w:eastAsia="de-DE"/>
        </w:rPr>
        <w:t xml:space="preserve"> </w:t>
      </w:r>
      <w:r w:rsidRPr="00BC6C25">
        <w:rPr>
          <w:rFonts w:ascii="Verdana" w:hAnsi="Verdana"/>
          <w:lang w:eastAsia="de-DE"/>
        </w:rPr>
        <w:t xml:space="preserve">von nur zwei Shay-Lokomotiven mit 30″-Spurweite in dieser Region. </w:t>
      </w:r>
    </w:p>
    <w:p w14:paraId="4A4E9511" w14:textId="45DC6159" w:rsidR="00BC6C25" w:rsidRPr="00BC6C25" w:rsidRDefault="00BC6C25" w:rsidP="00BC6C25">
      <w:pPr>
        <w:pStyle w:val="KeinLeerraum"/>
        <w:rPr>
          <w:rFonts w:ascii="Verdana" w:hAnsi="Verdana"/>
          <w:lang w:eastAsia="de-DE"/>
        </w:rPr>
      </w:pPr>
      <w:r w:rsidRPr="00BC6C25">
        <w:rPr>
          <w:rFonts w:ascii="Verdana" w:hAnsi="Verdana"/>
          <w:lang w:eastAsia="de-DE"/>
        </w:rPr>
        <w:t>Die Kleinstanlage stellt die Anfangszeit dar mit allen für eine Waldbahn wichtigen Szenen von der Verladung</w:t>
      </w:r>
      <w:r>
        <w:rPr>
          <w:rFonts w:ascii="Verdana" w:hAnsi="Verdana"/>
          <w:lang w:eastAsia="de-DE"/>
        </w:rPr>
        <w:t xml:space="preserve"> </w:t>
      </w:r>
      <w:r w:rsidRPr="00BC6C25">
        <w:rPr>
          <w:rFonts w:ascii="Verdana" w:hAnsi="Verdana"/>
          <w:lang w:eastAsia="de-DE"/>
        </w:rPr>
        <w:t>bis zum Sägewerk.</w:t>
      </w:r>
    </w:p>
    <w:p w14:paraId="457C704E" w14:textId="76C02EF0" w:rsidR="00BC6C25" w:rsidRPr="00BC6C25" w:rsidRDefault="00BC6C25" w:rsidP="00BC6C25">
      <w:pPr>
        <w:pStyle w:val="KeinLeerraum"/>
        <w:rPr>
          <w:rFonts w:ascii="Verdana" w:hAnsi="Verdana"/>
          <w:lang w:eastAsia="de-DE"/>
        </w:rPr>
      </w:pPr>
      <w:r w:rsidRPr="00BC6C25">
        <w:rPr>
          <w:rFonts w:ascii="Verdana" w:hAnsi="Verdana"/>
          <w:lang w:eastAsia="de-DE"/>
        </w:rPr>
        <w:t>Und natürlich verkehren hier auch richtige Waldbahnzüge. Eigens für diese Anlage wurden</w:t>
      </w:r>
      <w:r>
        <w:rPr>
          <w:rFonts w:ascii="Verdana" w:hAnsi="Verdana"/>
          <w:lang w:eastAsia="de-DE"/>
        </w:rPr>
        <w:t xml:space="preserve"> </w:t>
      </w:r>
      <w:r w:rsidRPr="00BC6C25">
        <w:rPr>
          <w:rFonts w:ascii="Verdana" w:hAnsi="Verdana"/>
          <w:lang w:eastAsia="de-DE"/>
        </w:rPr>
        <w:t>passende Shay-Lokomotiven aufwändig umgebaut, um auf den Holzgleisen eingesetzt</w:t>
      </w:r>
      <w:r>
        <w:rPr>
          <w:rFonts w:ascii="Verdana" w:hAnsi="Verdana"/>
          <w:lang w:eastAsia="de-DE"/>
        </w:rPr>
        <w:t xml:space="preserve"> </w:t>
      </w:r>
      <w:r w:rsidRPr="00BC6C25">
        <w:rPr>
          <w:rFonts w:ascii="Verdana" w:hAnsi="Verdana"/>
          <w:lang w:eastAsia="de-DE"/>
        </w:rPr>
        <w:t>werden zu können.</w:t>
      </w:r>
    </w:p>
    <w:p w14:paraId="6A36D210" w14:textId="77777777" w:rsidR="0016504C" w:rsidRPr="0016504C" w:rsidRDefault="0016504C" w:rsidP="4EE597A8">
      <w:pPr>
        <w:pStyle w:val="KeinLeerraum"/>
        <w:rPr>
          <w:rFonts w:ascii="Verdana" w:hAnsi="Verdana"/>
          <w:lang w:eastAsia="de-DE"/>
        </w:rPr>
      </w:pPr>
    </w:p>
    <w:p w14:paraId="6EFF16DE" w14:textId="41624073" w:rsidR="4EE597A8" w:rsidRDefault="4EE597A8" w:rsidP="4EE597A8">
      <w:pPr>
        <w:pStyle w:val="KeinLeerraum"/>
        <w:rPr>
          <w:rFonts w:ascii="Verdana" w:hAnsi="Verdana"/>
          <w:lang w:eastAsia="de-DE"/>
        </w:rPr>
      </w:pPr>
    </w:p>
    <w:p w14:paraId="5DAB6C7B" w14:textId="1A6DD624" w:rsidR="00F61963" w:rsidRPr="00A27ED6" w:rsidRDefault="00401F59" w:rsidP="4EE597A8">
      <w:pPr>
        <w:pStyle w:val="KeinLeerraum"/>
        <w:rPr>
          <w:rFonts w:ascii="Verdana" w:hAnsi="Verdana"/>
          <w:b/>
          <w:bCs/>
          <w:lang w:eastAsia="de-DE"/>
        </w:rPr>
      </w:pPr>
      <w:r w:rsidRPr="4EE597A8">
        <w:rPr>
          <w:rFonts w:ascii="Verdana" w:hAnsi="Verdana"/>
          <w:b/>
          <w:bCs/>
          <w:lang w:eastAsia="de-DE"/>
        </w:rPr>
        <w:t>Otto Gisch:</w:t>
      </w:r>
      <w:r w:rsidR="7B2493F7" w:rsidRPr="4EE597A8">
        <w:rPr>
          <w:rFonts w:ascii="Verdana" w:hAnsi="Verdana"/>
          <w:b/>
          <w:bCs/>
          <w:lang w:eastAsia="de-DE"/>
        </w:rPr>
        <w:t xml:space="preserve"> </w:t>
      </w:r>
      <w:r w:rsidR="002C311E">
        <w:rPr>
          <w:rFonts w:ascii="Verdana" w:hAnsi="Verdana"/>
          <w:b/>
          <w:bCs/>
          <w:lang w:eastAsia="de-DE"/>
        </w:rPr>
        <w:t>Mit Bus und Bahn zu Kelten, Römern und Köhlern</w:t>
      </w:r>
      <w:r w:rsidR="7B2493F7" w:rsidRPr="4EE597A8">
        <w:rPr>
          <w:rFonts w:ascii="Verdana" w:hAnsi="Verdana"/>
          <w:b/>
          <w:bCs/>
          <w:lang w:eastAsia="de-DE"/>
        </w:rPr>
        <w:t xml:space="preserve"> (Spur H</w:t>
      </w:r>
      <w:r w:rsidR="0095312E">
        <w:rPr>
          <w:rFonts w:ascii="Verdana" w:hAnsi="Verdana"/>
          <w:b/>
          <w:bCs/>
          <w:lang w:eastAsia="de-DE"/>
        </w:rPr>
        <w:t>0</w:t>
      </w:r>
      <w:r w:rsidR="7B2493F7" w:rsidRPr="4EE597A8">
        <w:rPr>
          <w:rFonts w:ascii="Verdana" w:hAnsi="Verdana"/>
          <w:b/>
          <w:bCs/>
          <w:lang w:eastAsia="de-DE"/>
        </w:rPr>
        <w:t>)</w:t>
      </w:r>
    </w:p>
    <w:p w14:paraId="1260BE88" w14:textId="3A491331" w:rsidR="002C311E" w:rsidRPr="002C311E" w:rsidRDefault="002C311E" w:rsidP="002C311E">
      <w:pPr>
        <w:pStyle w:val="KeinLeerraum"/>
        <w:rPr>
          <w:rFonts w:ascii="Verdana" w:hAnsi="Verdana"/>
          <w:lang w:eastAsia="de-DE"/>
        </w:rPr>
      </w:pPr>
      <w:r w:rsidRPr="002C311E">
        <w:rPr>
          <w:rFonts w:ascii="Verdana" w:hAnsi="Verdana"/>
          <w:lang w:eastAsia="de-DE"/>
        </w:rPr>
        <w:t xml:space="preserve">Die </w:t>
      </w:r>
      <w:r>
        <w:rPr>
          <w:rFonts w:ascii="Verdana" w:hAnsi="Verdana"/>
          <w:lang w:eastAsia="de-DE"/>
        </w:rPr>
        <w:t>Modellbahn-A</w:t>
      </w:r>
      <w:r w:rsidRPr="002C311E">
        <w:rPr>
          <w:rFonts w:ascii="Verdana" w:hAnsi="Verdana"/>
          <w:lang w:eastAsia="de-DE"/>
        </w:rPr>
        <w:t xml:space="preserve">nlage mit Schmalspurbahn und Car-System ist ein </w:t>
      </w:r>
      <w:r>
        <w:rPr>
          <w:rFonts w:ascii="Verdana" w:hAnsi="Verdana"/>
          <w:lang w:eastAsia="de-DE"/>
        </w:rPr>
        <w:t>R</w:t>
      </w:r>
      <w:r w:rsidRPr="002C311E">
        <w:rPr>
          <w:rFonts w:ascii="Verdana" w:hAnsi="Verdana"/>
          <w:lang w:eastAsia="de-DE"/>
        </w:rPr>
        <w:t xml:space="preserve">ückblick auf vergangene Zeiten in unserer Heimat, dem Nordsaarland. Hier waren Kelten und Römer angesiedelt. </w:t>
      </w:r>
    </w:p>
    <w:p w14:paraId="247A20BA" w14:textId="77777777" w:rsidR="002C311E" w:rsidRPr="002C311E" w:rsidRDefault="002C311E" w:rsidP="002C311E">
      <w:pPr>
        <w:pStyle w:val="KeinLeerraum"/>
        <w:rPr>
          <w:rFonts w:ascii="Verdana" w:hAnsi="Verdana"/>
          <w:lang w:eastAsia="de-DE"/>
        </w:rPr>
      </w:pPr>
      <w:r w:rsidRPr="002C311E">
        <w:rPr>
          <w:rFonts w:ascii="Verdana" w:hAnsi="Verdana"/>
          <w:lang w:eastAsia="de-DE"/>
        </w:rPr>
        <w:t xml:space="preserve">Das Köhlerhandwerk wurde früher auch hier praktiziert. Alle 5 Jahre wird ein großes 14tägiges Köhlerfest gefeiert. Zuletzt im Sommer 2023. </w:t>
      </w:r>
    </w:p>
    <w:p w14:paraId="319EC5CB" w14:textId="4E49FDBF" w:rsidR="002C311E" w:rsidRPr="002C311E" w:rsidRDefault="002C311E" w:rsidP="002C311E">
      <w:pPr>
        <w:pStyle w:val="KeinLeerraum"/>
        <w:rPr>
          <w:rFonts w:ascii="Verdana" w:hAnsi="Verdana"/>
          <w:lang w:eastAsia="de-DE"/>
        </w:rPr>
      </w:pPr>
      <w:r w:rsidRPr="002C311E">
        <w:rPr>
          <w:rFonts w:ascii="Verdana" w:hAnsi="Verdana"/>
          <w:lang w:eastAsia="de-DE"/>
        </w:rPr>
        <w:t xml:space="preserve">Im Umkreis von 20 km kann man römische Ausgrabungen und den Nachbau eines Keltendorfes besichtigen. Bis vor Kurzem gab es noch eine stillgelegte Bahnstrecke, die zu einem Radweg umgebaut wurde. </w:t>
      </w:r>
    </w:p>
    <w:p w14:paraId="25B8C159" w14:textId="4091EC00" w:rsidR="4EE597A8" w:rsidRPr="002C311E" w:rsidRDefault="002C311E" w:rsidP="002C311E">
      <w:pPr>
        <w:pStyle w:val="KeinLeerraum"/>
        <w:rPr>
          <w:rFonts w:ascii="Verdana" w:hAnsi="Verdana"/>
          <w:b/>
          <w:bCs/>
          <w:highlight w:val="yellow"/>
          <w:lang w:eastAsia="de-DE"/>
        </w:rPr>
      </w:pPr>
      <w:r w:rsidRPr="002C311E">
        <w:rPr>
          <w:rFonts w:ascii="Verdana" w:hAnsi="Verdana" w:cs="Calibri"/>
          <w:color w:val="000000"/>
          <w:lang w:eastAsia="de-DE"/>
        </w:rPr>
        <w:t>Der Zugverkehr wird mit einem Kleintriebwagen und einer Dampflok mit Personenwagen im Pendelzugbetrieb gebildet. Das Car-System beinhaltet eine automatische Bushaltestelle</w:t>
      </w:r>
      <w:r>
        <w:rPr>
          <w:rFonts w:ascii="Verdana" w:hAnsi="Verdana" w:cs="Calibri"/>
          <w:color w:val="000000"/>
          <w:lang w:eastAsia="de-DE"/>
        </w:rPr>
        <w:t>.</w:t>
      </w:r>
    </w:p>
    <w:p w14:paraId="2C139868" w14:textId="77777777" w:rsidR="00710B08" w:rsidRDefault="00710B08" w:rsidP="4EE597A8">
      <w:pPr>
        <w:pStyle w:val="KeinLeerraum"/>
        <w:rPr>
          <w:rFonts w:ascii="Verdana" w:hAnsi="Verdana"/>
          <w:lang w:eastAsia="de-DE"/>
        </w:rPr>
      </w:pPr>
    </w:p>
    <w:p w14:paraId="360B4B46" w14:textId="5F60B7F0" w:rsidR="006B0B73" w:rsidRPr="006B0B73" w:rsidRDefault="006B0B73" w:rsidP="006B0B73">
      <w:pPr>
        <w:pStyle w:val="KeinLeerraum"/>
        <w:rPr>
          <w:rFonts w:ascii="Verdana" w:hAnsi="Verdana"/>
          <w:b/>
          <w:bCs/>
        </w:rPr>
      </w:pPr>
      <w:r w:rsidRPr="006B0B73">
        <w:rPr>
          <w:rFonts w:ascii="Verdana" w:hAnsi="Verdana"/>
          <w:b/>
          <w:bCs/>
        </w:rPr>
        <w:lastRenderedPageBreak/>
        <w:t xml:space="preserve">Heiko Wendler: </w:t>
      </w:r>
      <w:r w:rsidR="002C311E">
        <w:rPr>
          <w:rFonts w:ascii="Verdana" w:hAnsi="Verdana"/>
          <w:b/>
          <w:bCs/>
        </w:rPr>
        <w:t>The Gnat Shack IV - Schotterwerke</w:t>
      </w:r>
      <w:r w:rsidRPr="006B0B73">
        <w:rPr>
          <w:rFonts w:ascii="Verdana" w:hAnsi="Verdana"/>
          <w:b/>
          <w:bCs/>
        </w:rPr>
        <w:t xml:space="preserve"> (Spur </w:t>
      </w:r>
      <w:r w:rsidR="002C311E">
        <w:rPr>
          <w:rFonts w:ascii="Verdana" w:hAnsi="Verdana"/>
          <w:b/>
          <w:bCs/>
        </w:rPr>
        <w:t>H0</w:t>
      </w:r>
      <w:r w:rsidRPr="006B0B73">
        <w:rPr>
          <w:rFonts w:ascii="Verdana" w:hAnsi="Verdana"/>
          <w:b/>
          <w:bCs/>
        </w:rPr>
        <w:t>)</w:t>
      </w:r>
    </w:p>
    <w:p w14:paraId="14F04F26" w14:textId="00EB9972" w:rsidR="002C311E" w:rsidRPr="002C311E" w:rsidRDefault="002C311E" w:rsidP="002C311E">
      <w:pPr>
        <w:pStyle w:val="KeinLeerraum"/>
        <w:rPr>
          <w:rFonts w:ascii="Verdana" w:hAnsi="Verdana"/>
          <w:lang w:eastAsia="de-DE"/>
        </w:rPr>
      </w:pPr>
      <w:r>
        <w:rPr>
          <w:rFonts w:ascii="Verdana" w:hAnsi="Verdana"/>
          <w:lang w:eastAsia="de-DE"/>
        </w:rPr>
        <w:t xml:space="preserve">Bei </w:t>
      </w:r>
      <w:r w:rsidRPr="002C311E">
        <w:rPr>
          <w:rFonts w:ascii="Verdana" w:hAnsi="Verdana"/>
          <w:lang w:eastAsia="de-DE"/>
        </w:rPr>
        <w:t xml:space="preserve">“The Gnat Shack IV - Schotterwerke” wurde eine Erzverladung im Maßstab 1:87 in Epoche IIIb der Deutschen Bundesbahn um 1963 gewählt. </w:t>
      </w:r>
    </w:p>
    <w:p w14:paraId="62192CE2" w14:textId="5E1C0BB0" w:rsidR="002C311E" w:rsidRPr="002C311E" w:rsidRDefault="002C311E" w:rsidP="002C311E">
      <w:pPr>
        <w:pStyle w:val="KeinLeerraum"/>
        <w:rPr>
          <w:rFonts w:ascii="Verdana" w:hAnsi="Verdana"/>
          <w:lang w:eastAsia="de-DE"/>
        </w:rPr>
      </w:pPr>
      <w:r w:rsidRPr="002C311E">
        <w:rPr>
          <w:rFonts w:ascii="Verdana" w:hAnsi="Verdana"/>
          <w:lang w:eastAsia="de-DE"/>
        </w:rPr>
        <w:t xml:space="preserve">Der Blickfang ist eine kompakte Industrie-Verladeanlage, die das Befüllen von kurzen Zuggarnituren mit unterschiedlichen Erz-Schüttgutwagen auf einem Parallelgleis sowie das Beladen von Lkw-Aufliegern ermöglicht. </w:t>
      </w:r>
    </w:p>
    <w:p w14:paraId="7ADBD043" w14:textId="77777777" w:rsidR="002C311E" w:rsidRPr="002C311E" w:rsidRDefault="002C311E" w:rsidP="002C311E">
      <w:pPr>
        <w:pStyle w:val="KeinLeerraum"/>
        <w:rPr>
          <w:rFonts w:ascii="Verdana" w:hAnsi="Verdana"/>
          <w:lang w:eastAsia="de-DE"/>
        </w:rPr>
      </w:pPr>
      <w:r w:rsidRPr="002C311E">
        <w:rPr>
          <w:rFonts w:ascii="Verdana" w:hAnsi="Verdana"/>
          <w:lang w:eastAsia="de-DE"/>
        </w:rPr>
        <w:t xml:space="preserve">Obwohl die Aktivitäten nur noch auf der modernen Anlage mit Förderband-Anschluss stattfinden (das eigentliche Werk verbirgt sich im Hintergrund), beherbergt das Cameo auch das alte Schotterwerk, das mit einer kleinen Feldbahn beliefert wurde. Deren 600mm-Gleise und etwas Rollmaterial sind noch vorhanden. Der Feldbahnbetrieb wurde jedoch schon eingestellt. Das ehemalige Ladegleis dient nun zum Ausziehen oder zum Abstellen von Wagengruppen. </w:t>
      </w:r>
    </w:p>
    <w:p w14:paraId="5DD18556" w14:textId="77777777" w:rsidR="002C311E" w:rsidRPr="002C311E" w:rsidRDefault="002C311E" w:rsidP="002C311E">
      <w:pPr>
        <w:pStyle w:val="KeinLeerraum"/>
        <w:rPr>
          <w:rFonts w:ascii="Verdana" w:hAnsi="Verdana"/>
          <w:lang w:eastAsia="de-DE"/>
        </w:rPr>
      </w:pPr>
      <w:r w:rsidRPr="002C311E">
        <w:rPr>
          <w:rFonts w:ascii="Verdana" w:hAnsi="Verdana"/>
          <w:lang w:eastAsia="de-DE"/>
        </w:rPr>
        <w:t xml:space="preserve">Für die werkseigene Kleinlokomotive ist auf einem weiteren Stumpfgleis ein Schuppen nebst Dieseltankstelle vorhanden, das zusätzliche Rangierbewegungen ermöglicht. </w:t>
      </w:r>
    </w:p>
    <w:p w14:paraId="69E8F4CC" w14:textId="77777777" w:rsidR="002C311E" w:rsidRDefault="002C311E" w:rsidP="002C311E">
      <w:pPr>
        <w:pStyle w:val="KeinLeerraum"/>
        <w:rPr>
          <w:rFonts w:ascii="Verdana" w:hAnsi="Verdana"/>
        </w:rPr>
      </w:pPr>
    </w:p>
    <w:p w14:paraId="7CA6725A" w14:textId="1F646273" w:rsidR="00FE2414" w:rsidRDefault="00FE2414" w:rsidP="006B0B73">
      <w:pPr>
        <w:pStyle w:val="KeinLeerraum"/>
        <w:rPr>
          <w:rFonts w:ascii="Verdana" w:hAnsi="Verdana"/>
          <w:b/>
          <w:bCs/>
        </w:rPr>
      </w:pPr>
      <w:r>
        <w:rPr>
          <w:rFonts w:ascii="Verdana" w:hAnsi="Verdana"/>
          <w:b/>
          <w:bCs/>
        </w:rPr>
        <w:t>Jonas Sommer: Kent’s Mainline in miniature (Spur Op)</w:t>
      </w:r>
    </w:p>
    <w:p w14:paraId="4CF91416" w14:textId="106F783C" w:rsidR="00FE2414" w:rsidRPr="00FE2414" w:rsidRDefault="00FE2414" w:rsidP="00FE2414">
      <w:pPr>
        <w:pStyle w:val="KeinLeerraum"/>
        <w:rPr>
          <w:rFonts w:ascii="Verdana" w:hAnsi="Verdana"/>
          <w:lang w:eastAsia="de-DE"/>
        </w:rPr>
      </w:pPr>
      <w:r w:rsidRPr="00FE2414">
        <w:rPr>
          <w:rFonts w:ascii="Verdana" w:hAnsi="Verdana"/>
          <w:lang w:eastAsia="de-DE"/>
        </w:rPr>
        <w:t xml:space="preserve">Die „Romney, Hythe and Dymchurch Railway” (RH&amp;DR), unter anderem bekannt aus „Eisenbahn Romantik“, ist eine Bahn mit einer Spurweite von 15 Zoll. Seit 1927 verkehrt die Bahn auf über 20 km Strecke entlang des Ärmelkanals etwas westlich von Dover. Mit 11 Dampflokomotiven und über 60 Personenwagen wird dort auf kleiner Spur Regelbetrieb nach Fahrplan gefahren. Da die Bahn den großen Bahnen in nichts nachsteht, bezeichnet sie sich selbst als „Kent’s Mainline in miniature“. </w:t>
      </w:r>
    </w:p>
    <w:p w14:paraId="0A847C1E" w14:textId="7BA7AE77" w:rsidR="00FE2414" w:rsidRPr="00FE2414" w:rsidRDefault="00FE2414" w:rsidP="00FE2414">
      <w:pPr>
        <w:pStyle w:val="KeinLeerraum"/>
        <w:rPr>
          <w:rFonts w:ascii="Verdana" w:hAnsi="Verdana"/>
          <w:lang w:eastAsia="de-DE"/>
        </w:rPr>
      </w:pPr>
      <w:r w:rsidRPr="00FE2414">
        <w:rPr>
          <w:rFonts w:ascii="Verdana" w:hAnsi="Verdana"/>
          <w:lang w:eastAsia="de-DE"/>
        </w:rPr>
        <w:t xml:space="preserve">In vier Jahren Bauzeit </w:t>
      </w:r>
      <w:r>
        <w:rPr>
          <w:rFonts w:ascii="Verdana" w:hAnsi="Verdana"/>
          <w:lang w:eastAsia="de-DE"/>
        </w:rPr>
        <w:t xml:space="preserve">wurden </w:t>
      </w:r>
      <w:r w:rsidRPr="00FE2414">
        <w:rPr>
          <w:rFonts w:ascii="Verdana" w:hAnsi="Verdana"/>
          <w:lang w:eastAsia="de-DE"/>
        </w:rPr>
        <w:t xml:space="preserve">acht Lokomotiven und über 50 Wagen der RH&amp;DR nachgebaut. Hierbei kamen selbst designte 3D-Drucke zum Einsatz. Bei den Wagen ist alles bis auf die Achsen in Eigenarbeit entstanden. </w:t>
      </w:r>
    </w:p>
    <w:p w14:paraId="179A427F" w14:textId="43B68E12" w:rsidR="00FE2414" w:rsidRPr="00FE2414" w:rsidRDefault="00FE2414" w:rsidP="00FE2414">
      <w:pPr>
        <w:pStyle w:val="KeinLeerraum"/>
        <w:rPr>
          <w:rFonts w:ascii="Verdana" w:hAnsi="Verdana"/>
          <w:lang w:eastAsia="de-DE"/>
        </w:rPr>
      </w:pPr>
      <w:r w:rsidRPr="00FE2414">
        <w:rPr>
          <w:rFonts w:ascii="Verdana" w:hAnsi="Verdana"/>
          <w:lang w:eastAsia="de-DE"/>
        </w:rPr>
        <w:t>Die Anlage selbst stellt einen originalen Streckenabschnitt der RH&amp;DR dar. Rund 12 km der Strecke ist zweigleisig ausgebaut und ein kleine</w:t>
      </w:r>
      <w:r>
        <w:rPr>
          <w:rFonts w:ascii="Verdana" w:hAnsi="Verdana"/>
          <w:lang w:eastAsia="de-DE"/>
        </w:rPr>
        <w:t>r</w:t>
      </w:r>
      <w:r w:rsidRPr="00FE2414">
        <w:rPr>
          <w:rFonts w:ascii="Verdana" w:hAnsi="Verdana"/>
          <w:lang w:eastAsia="de-DE"/>
        </w:rPr>
        <w:t xml:space="preserve"> Teil dieser Strecke </w:t>
      </w:r>
      <w:r>
        <w:rPr>
          <w:rFonts w:ascii="Verdana" w:hAnsi="Verdana"/>
          <w:lang w:eastAsia="de-DE"/>
        </w:rPr>
        <w:t xml:space="preserve">wurde </w:t>
      </w:r>
      <w:r w:rsidRPr="00FE2414">
        <w:rPr>
          <w:rFonts w:ascii="Verdana" w:hAnsi="Verdana"/>
          <w:lang w:eastAsia="de-DE"/>
        </w:rPr>
        <w:t xml:space="preserve">nachgebaut. Auf der Anlage befindet sich ein Bahnübergang, eine Brücke über einen Entwässerungskanal und einen landwirtschaftlichen Übergang. Da es kein optisch ansprechendes </w:t>
      </w:r>
      <w:r>
        <w:rPr>
          <w:rFonts w:ascii="Verdana" w:hAnsi="Verdana"/>
          <w:lang w:eastAsia="de-DE"/>
        </w:rPr>
        <w:t>G</w:t>
      </w:r>
      <w:r w:rsidRPr="00FE2414">
        <w:rPr>
          <w:rFonts w:ascii="Verdana" w:hAnsi="Verdana"/>
          <w:lang w:eastAsia="de-DE"/>
        </w:rPr>
        <w:t xml:space="preserve">leismaterial für diesen Maßstab gibt, habe ich das Gleis aus hunderten Holzschwellen, Gleisnägeln und Schienenprofilen selbst gebaut. </w:t>
      </w:r>
    </w:p>
    <w:p w14:paraId="6F270778" w14:textId="4D75121E" w:rsidR="00822958" w:rsidRPr="00FE2414" w:rsidRDefault="00FE2414" w:rsidP="00FE2414">
      <w:pPr>
        <w:pStyle w:val="KeinLeerraum"/>
        <w:rPr>
          <w:rFonts w:ascii="Verdana" w:hAnsi="Verdana"/>
          <w:b/>
          <w:bCs/>
        </w:rPr>
      </w:pPr>
      <w:r w:rsidRPr="00FE2414">
        <w:rPr>
          <w:rFonts w:ascii="Verdana" w:hAnsi="Verdana"/>
          <w:lang w:eastAsia="de-DE"/>
        </w:rPr>
        <w:t xml:space="preserve">Durch eine kleine Relaisschaltung ergibt sich ein abwechslungsreicher und realistischer Zugbetrieb. Die Anlage stellt in diesem Fall eine Bühne dar, welche von einem mit bis zu zehn Wagen langen Zug betreten wird. Nach der Durchquerung verschwindet der Zug wieder von der Bühne und hinterlässt diese für die nächste Zugkomposition. </w:t>
      </w:r>
      <w:r w:rsidRPr="00FE2414">
        <w:rPr>
          <w:rFonts w:ascii="Verdana" w:hAnsi="Verdana"/>
          <w:b/>
          <w:bCs/>
        </w:rPr>
        <w:t xml:space="preserve"> </w:t>
      </w:r>
    </w:p>
    <w:p w14:paraId="34E969EE" w14:textId="79919943" w:rsidR="00822958" w:rsidRDefault="00822958" w:rsidP="006B0B73">
      <w:pPr>
        <w:pStyle w:val="KeinLeerraum"/>
        <w:rPr>
          <w:rFonts w:ascii="Verdana" w:hAnsi="Verdana"/>
        </w:rPr>
      </w:pPr>
    </w:p>
    <w:p w14:paraId="61B19C52" w14:textId="3E95E68A" w:rsidR="00822958" w:rsidRDefault="0012384A" w:rsidP="006B0B73">
      <w:pPr>
        <w:pStyle w:val="KeinLeerraum"/>
        <w:rPr>
          <w:rFonts w:ascii="Verdana" w:hAnsi="Verdana"/>
          <w:b/>
          <w:bCs/>
        </w:rPr>
      </w:pPr>
      <w:r>
        <w:rPr>
          <w:rFonts w:ascii="Verdana" w:hAnsi="Verdana"/>
          <w:b/>
          <w:bCs/>
        </w:rPr>
        <w:t>Gerhard Lindner-Wiederspahn</w:t>
      </w:r>
      <w:r w:rsidR="00822958" w:rsidRPr="00822958">
        <w:rPr>
          <w:rFonts w:ascii="Verdana" w:hAnsi="Verdana"/>
          <w:b/>
          <w:bCs/>
        </w:rPr>
        <w:t xml:space="preserve">: </w:t>
      </w:r>
      <w:r>
        <w:rPr>
          <w:rFonts w:ascii="Verdana" w:hAnsi="Verdana"/>
          <w:b/>
          <w:bCs/>
        </w:rPr>
        <w:t xml:space="preserve">Weihnachtsbahn </w:t>
      </w:r>
      <w:r w:rsidR="00822958">
        <w:rPr>
          <w:rFonts w:ascii="Verdana" w:hAnsi="Verdana"/>
          <w:b/>
          <w:bCs/>
        </w:rPr>
        <w:t>(Spur H0)</w:t>
      </w:r>
    </w:p>
    <w:p w14:paraId="5E90DDE0" w14:textId="4827E0FD" w:rsidR="0012384A" w:rsidRDefault="0012384A" w:rsidP="006B0B73">
      <w:pPr>
        <w:pStyle w:val="KeinLeerraum"/>
        <w:rPr>
          <w:rFonts w:ascii="Verdana" w:hAnsi="Verdana"/>
        </w:rPr>
      </w:pPr>
      <w:r>
        <w:rPr>
          <w:rFonts w:ascii="Verdana" w:hAnsi="Verdana"/>
        </w:rPr>
        <w:t>Die Modellbahn-Anlage ist der Ersatz für eine zerbrochene Krippe und enthält alle Motive einer Weihnachts-Krippe</w:t>
      </w:r>
      <w:r w:rsidR="00EB442F">
        <w:rPr>
          <w:rFonts w:ascii="Verdana" w:hAnsi="Verdana"/>
        </w:rPr>
        <w:t xml:space="preserve">, wie z.B. Maria und Josef und das Christuskind auf einem offenen Güterwagen, Hirten mit Schafen und ein Engel auf der Weide sowie die Heiligen Drei Könige, die eine Rast an einem Imbiss einlegen. </w:t>
      </w:r>
    </w:p>
    <w:p w14:paraId="645C1259" w14:textId="77777777" w:rsidR="00EB442F" w:rsidRDefault="00EB442F" w:rsidP="00EB442F">
      <w:pPr>
        <w:pStyle w:val="KeinLeerraum"/>
        <w:rPr>
          <w:rFonts w:ascii="Verdana" w:hAnsi="Verdana"/>
        </w:rPr>
      </w:pPr>
    </w:p>
    <w:p w14:paraId="77B55751" w14:textId="75CD69AD" w:rsidR="00EB442F" w:rsidRPr="00EB442F" w:rsidRDefault="00EB442F" w:rsidP="00EB442F">
      <w:pPr>
        <w:pStyle w:val="KeinLeerraum"/>
        <w:rPr>
          <w:rFonts w:ascii="Verdana" w:hAnsi="Verdana"/>
        </w:rPr>
      </w:pPr>
      <w:r w:rsidRPr="00EB442F">
        <w:rPr>
          <w:rFonts w:ascii="Verdana" w:hAnsi="Verdana"/>
        </w:rPr>
        <w:t xml:space="preserve">Dazu wurde ein imaginärer Ort gebaut </w:t>
      </w:r>
      <w:r>
        <w:rPr>
          <w:rFonts w:ascii="Verdana" w:hAnsi="Verdana"/>
        </w:rPr>
        <w:t xml:space="preserve">in der heutigen Zeit </w:t>
      </w:r>
      <w:r w:rsidRPr="00EB442F">
        <w:rPr>
          <w:rFonts w:ascii="Verdana" w:hAnsi="Verdana"/>
        </w:rPr>
        <w:t>mit Bezügen zu</w:t>
      </w:r>
      <w:r>
        <w:rPr>
          <w:rFonts w:ascii="Verdana" w:hAnsi="Verdana"/>
        </w:rPr>
        <w:t xml:space="preserve">r Familie Lindner-Wiederspahn </w:t>
      </w:r>
      <w:r w:rsidRPr="00EB442F">
        <w:rPr>
          <w:rFonts w:ascii="Verdana" w:hAnsi="Verdana"/>
        </w:rPr>
        <w:t xml:space="preserve">und besonderen </w:t>
      </w:r>
      <w:r w:rsidRPr="00EB442F">
        <w:rPr>
          <w:rFonts w:ascii="Verdana" w:hAnsi="Verdana"/>
          <w:u w:val="single"/>
        </w:rPr>
        <w:t>Wünschen der Familie</w:t>
      </w:r>
      <w:r w:rsidRPr="00EB442F">
        <w:rPr>
          <w:rFonts w:ascii="Verdana" w:hAnsi="Verdana"/>
        </w:rPr>
        <w:t>.</w:t>
      </w:r>
    </w:p>
    <w:p w14:paraId="7201871A" w14:textId="77777777" w:rsidR="00EB442F" w:rsidRPr="00EB442F" w:rsidRDefault="00EB442F" w:rsidP="00EB442F">
      <w:pPr>
        <w:pStyle w:val="KeinLeerraum"/>
        <w:rPr>
          <w:rFonts w:ascii="Verdana" w:hAnsi="Verdana"/>
        </w:rPr>
      </w:pPr>
      <w:r w:rsidRPr="00EB442F">
        <w:rPr>
          <w:rFonts w:ascii="Verdana" w:hAnsi="Verdana"/>
        </w:rPr>
        <w:t>Eine kleine Bergkapelle gehört dazu mit einer Pfarrerin (</w:t>
      </w:r>
      <w:r w:rsidRPr="00EB442F">
        <w:rPr>
          <w:rFonts w:ascii="Verdana" w:hAnsi="Verdana"/>
          <w:u w:val="single"/>
        </w:rPr>
        <w:t>meine Frau</w:t>
      </w:r>
      <w:r w:rsidRPr="00EB442F">
        <w:rPr>
          <w:rFonts w:ascii="Verdana" w:hAnsi="Verdana"/>
        </w:rPr>
        <w:t xml:space="preserve"> ist eine Pfarrerin i.R.).</w:t>
      </w:r>
    </w:p>
    <w:p w14:paraId="3FA8EFFA" w14:textId="77777777" w:rsidR="00EB442F" w:rsidRPr="00EB442F" w:rsidRDefault="00EB442F" w:rsidP="00EB442F">
      <w:pPr>
        <w:pStyle w:val="KeinLeerraum"/>
        <w:rPr>
          <w:rFonts w:ascii="Verdana" w:hAnsi="Verdana"/>
        </w:rPr>
      </w:pPr>
    </w:p>
    <w:p w14:paraId="4F0B1A38" w14:textId="000C9C4F" w:rsidR="00EB442F" w:rsidRPr="00EB442F" w:rsidRDefault="00EB442F" w:rsidP="00EB442F">
      <w:pPr>
        <w:pStyle w:val="KeinLeerraum"/>
        <w:rPr>
          <w:rFonts w:ascii="Verdana" w:hAnsi="Verdana"/>
        </w:rPr>
      </w:pPr>
      <w:r w:rsidRPr="00EB442F">
        <w:rPr>
          <w:rFonts w:ascii="Verdana" w:hAnsi="Verdana"/>
          <w:u w:val="single"/>
        </w:rPr>
        <w:lastRenderedPageBreak/>
        <w:t>Unsere Söhne</w:t>
      </w:r>
      <w:r w:rsidRPr="00EB442F">
        <w:rPr>
          <w:rFonts w:ascii="Verdana" w:hAnsi="Verdana"/>
        </w:rPr>
        <w:t xml:space="preserve"> sind auf der Anlage, der jüngste ist Tennisspieler und gerade am Bahnhof auf dem Weg nach Paris zum Tennisturnier French Open mit seiner Tennistasche, der mittlere spielt seit Jahren Jugger und macht sich auf den Weg nach Madrid, wo die spanische Meisterschaft im Jugger gespielt – seine „Jugger-Pomfe“ hat er dabei.</w:t>
      </w:r>
    </w:p>
    <w:p w14:paraId="77F9AC5C" w14:textId="77777777" w:rsidR="00EB442F" w:rsidRPr="00EB442F" w:rsidRDefault="00EB442F" w:rsidP="00EB442F">
      <w:pPr>
        <w:pStyle w:val="KeinLeerraum"/>
        <w:rPr>
          <w:rFonts w:ascii="Verdana" w:hAnsi="Verdana"/>
        </w:rPr>
      </w:pPr>
      <w:r w:rsidRPr="00EB442F">
        <w:rPr>
          <w:rFonts w:ascii="Verdana" w:hAnsi="Verdana"/>
        </w:rPr>
        <w:t>Unser ältester Sohn sitzt mit seiner Frau und zwei Töchtern am Imbiss auf dem Weg zu ihrem neuen Haus.</w:t>
      </w:r>
    </w:p>
    <w:p w14:paraId="2AAB9024" w14:textId="0DBC3980" w:rsidR="00EB442F" w:rsidRPr="00EB442F" w:rsidRDefault="00EB442F" w:rsidP="00EB442F">
      <w:pPr>
        <w:pStyle w:val="KeinLeerraum"/>
        <w:rPr>
          <w:rFonts w:ascii="Verdana" w:hAnsi="Verdana"/>
        </w:rPr>
      </w:pPr>
      <w:r w:rsidRPr="00EB442F">
        <w:rPr>
          <w:rFonts w:ascii="Verdana" w:hAnsi="Verdana"/>
        </w:rPr>
        <w:t xml:space="preserve">In unserer </w:t>
      </w:r>
      <w:r w:rsidRPr="00EB442F">
        <w:rPr>
          <w:rFonts w:ascii="Verdana" w:hAnsi="Verdana"/>
          <w:u w:val="single"/>
        </w:rPr>
        <w:t>Familie</w:t>
      </w:r>
      <w:r w:rsidRPr="00EB442F">
        <w:rPr>
          <w:rFonts w:ascii="Verdana" w:hAnsi="Verdana"/>
        </w:rPr>
        <w:t xml:space="preserve"> gibt es viele Menschen, die Landwirte und Imker sind, deshalb der Acker, die Bienen und die Schweine.</w:t>
      </w:r>
      <w:r w:rsidR="00BE5E6C">
        <w:rPr>
          <w:rFonts w:ascii="Verdana" w:hAnsi="Verdana"/>
        </w:rPr>
        <w:t xml:space="preserve"> Für die </w:t>
      </w:r>
      <w:r w:rsidRPr="00EB442F">
        <w:rPr>
          <w:rFonts w:ascii="Verdana" w:hAnsi="Verdana"/>
          <w:u w:val="single"/>
        </w:rPr>
        <w:t>Enkelinnen</w:t>
      </w:r>
      <w:r w:rsidRPr="00EB442F">
        <w:rPr>
          <w:rFonts w:ascii="Verdana" w:hAnsi="Verdana"/>
        </w:rPr>
        <w:t xml:space="preserve"> </w:t>
      </w:r>
      <w:r w:rsidR="00BE5E6C">
        <w:rPr>
          <w:rFonts w:ascii="Verdana" w:hAnsi="Verdana"/>
        </w:rPr>
        <w:t>wurde ein Kind</w:t>
      </w:r>
      <w:r w:rsidRPr="00EB442F">
        <w:rPr>
          <w:rFonts w:ascii="Verdana" w:hAnsi="Verdana"/>
        </w:rPr>
        <w:t xml:space="preserve">erkarussell </w:t>
      </w:r>
      <w:r w:rsidR="00BE5E6C">
        <w:rPr>
          <w:rFonts w:ascii="Verdana" w:hAnsi="Verdana"/>
        </w:rPr>
        <w:t>gebaut</w:t>
      </w:r>
      <w:r w:rsidRPr="00EB442F">
        <w:rPr>
          <w:rFonts w:ascii="Verdana" w:hAnsi="Verdana"/>
        </w:rPr>
        <w:t>.</w:t>
      </w:r>
    </w:p>
    <w:p w14:paraId="40451355" w14:textId="08F68EBD" w:rsidR="00EB442F" w:rsidRPr="00EB442F" w:rsidRDefault="00EB442F" w:rsidP="00EB442F">
      <w:pPr>
        <w:pStyle w:val="KeinLeerraum"/>
        <w:rPr>
          <w:rFonts w:ascii="Verdana" w:hAnsi="Verdana"/>
        </w:rPr>
      </w:pPr>
      <w:r w:rsidRPr="00EB442F">
        <w:rPr>
          <w:rFonts w:ascii="Verdana" w:hAnsi="Verdana"/>
        </w:rPr>
        <w:t xml:space="preserve">Mein </w:t>
      </w:r>
      <w:r w:rsidRPr="00EB442F">
        <w:rPr>
          <w:rFonts w:ascii="Verdana" w:hAnsi="Verdana"/>
          <w:u w:val="single"/>
        </w:rPr>
        <w:t>Patensohn</w:t>
      </w:r>
      <w:r w:rsidRPr="00EB442F">
        <w:rPr>
          <w:rFonts w:ascii="Verdana" w:hAnsi="Verdana"/>
        </w:rPr>
        <w:t xml:space="preserve"> ist begeisterter Drehorgelspieler, deshalb durfte „sein Kollege“ auf der Anlage nicht fehlen.</w:t>
      </w:r>
    </w:p>
    <w:p w14:paraId="5F152EE1" w14:textId="112C2931" w:rsidR="00EB442F" w:rsidRPr="00EB442F" w:rsidRDefault="00EB442F" w:rsidP="00EB442F">
      <w:pPr>
        <w:pStyle w:val="KeinLeerraum"/>
        <w:rPr>
          <w:rFonts w:ascii="Verdana" w:hAnsi="Verdana"/>
        </w:rPr>
      </w:pPr>
      <w:r w:rsidRPr="00EB442F">
        <w:rPr>
          <w:rFonts w:ascii="Verdana" w:hAnsi="Verdana"/>
        </w:rPr>
        <w:t xml:space="preserve">Der Engel, die Kirche und der Weg dorthin, der Bahnhof sind </w:t>
      </w:r>
      <w:r w:rsidRPr="00BE5E6C">
        <w:rPr>
          <w:rFonts w:ascii="Verdana" w:hAnsi="Verdana"/>
        </w:rPr>
        <w:t xml:space="preserve">beleuchtet </w:t>
      </w:r>
      <w:r w:rsidRPr="00EB442F">
        <w:rPr>
          <w:rFonts w:ascii="Verdana" w:hAnsi="Verdana"/>
        </w:rPr>
        <w:t>– das haben wir gemeinsam entschieden, damit sich niemand verläuft</w:t>
      </w:r>
      <w:r w:rsidR="00BE5E6C">
        <w:rPr>
          <w:rFonts w:ascii="Verdana" w:hAnsi="Verdana"/>
        </w:rPr>
        <w:t>.</w:t>
      </w:r>
      <w:r w:rsidRPr="00EB442F">
        <w:rPr>
          <w:rFonts w:ascii="Verdana" w:hAnsi="Verdana"/>
        </w:rPr>
        <w:t>.. Ebenso steht der Drehorgelspieler unter einer Laterne, der Imbisswagen und das Karussell sind beleuchtet, damit alle gut dorthin finden.</w:t>
      </w:r>
    </w:p>
    <w:p w14:paraId="4AB4628D" w14:textId="77777777" w:rsidR="00EB442F" w:rsidRPr="00EB442F" w:rsidRDefault="00EB442F" w:rsidP="00EB442F">
      <w:pPr>
        <w:pStyle w:val="KeinLeerraum"/>
        <w:rPr>
          <w:rFonts w:ascii="Verdana" w:hAnsi="Verdana"/>
        </w:rPr>
      </w:pPr>
    </w:p>
    <w:p w14:paraId="28DBE4F1" w14:textId="33E82CCC" w:rsidR="00EB442F" w:rsidRPr="00EB442F" w:rsidRDefault="00EB442F" w:rsidP="00EB442F">
      <w:pPr>
        <w:pStyle w:val="KeinLeerraum"/>
        <w:rPr>
          <w:rFonts w:ascii="Verdana" w:hAnsi="Verdana"/>
        </w:rPr>
      </w:pPr>
      <w:r w:rsidRPr="00EB442F">
        <w:rPr>
          <w:rFonts w:ascii="Verdana" w:hAnsi="Verdana"/>
          <w:u w:val="single"/>
        </w:rPr>
        <w:t>Liedwünsche</w:t>
      </w:r>
      <w:r w:rsidRPr="00EB442F">
        <w:rPr>
          <w:rFonts w:ascii="Verdana" w:hAnsi="Verdana"/>
        </w:rPr>
        <w:t xml:space="preserve"> wurden auch berücksichtigt:</w:t>
      </w:r>
      <w:r w:rsidR="00BE5E6C">
        <w:rPr>
          <w:rFonts w:ascii="Verdana" w:hAnsi="Verdana"/>
        </w:rPr>
        <w:t xml:space="preserve"> </w:t>
      </w:r>
      <w:r w:rsidRPr="00EB442F">
        <w:rPr>
          <w:rFonts w:ascii="Verdana" w:hAnsi="Verdana"/>
        </w:rPr>
        <w:t xml:space="preserve">Per Knopfdruck kann </w:t>
      </w:r>
      <w:r>
        <w:rPr>
          <w:rFonts w:ascii="Verdana" w:eastAsia="Times New Roman" w:hAnsi="Verdana"/>
        </w:rPr>
        <w:t>„</w:t>
      </w:r>
      <w:r w:rsidRPr="00EB442F">
        <w:rPr>
          <w:rFonts w:ascii="Verdana" w:eastAsia="Times New Roman" w:hAnsi="Verdana"/>
        </w:rPr>
        <w:t xml:space="preserve">Vom Himmel </w:t>
      </w:r>
      <w:proofErr w:type="gramStart"/>
      <w:r w:rsidRPr="00EB442F">
        <w:rPr>
          <w:rFonts w:ascii="Verdana" w:eastAsia="Times New Roman" w:hAnsi="Verdana"/>
        </w:rPr>
        <w:t>hoch..</w:t>
      </w:r>
      <w:proofErr w:type="gramEnd"/>
      <w:r w:rsidRPr="00EB442F">
        <w:rPr>
          <w:rFonts w:ascii="Verdana" w:eastAsia="Times New Roman" w:hAnsi="Verdana"/>
        </w:rPr>
        <w:t>“</w:t>
      </w:r>
      <w:r>
        <w:rPr>
          <w:rFonts w:ascii="Verdana" w:eastAsia="Times New Roman" w:hAnsi="Verdana"/>
        </w:rPr>
        <w:t xml:space="preserve">, </w:t>
      </w:r>
      <w:r w:rsidRPr="00EB442F">
        <w:rPr>
          <w:rFonts w:ascii="Verdana" w:eastAsia="Times New Roman" w:hAnsi="Verdana"/>
        </w:rPr>
        <w:t>Glockengeläut</w:t>
      </w:r>
      <w:r>
        <w:rPr>
          <w:rFonts w:ascii="Verdana" w:eastAsia="Times New Roman" w:hAnsi="Verdana"/>
        </w:rPr>
        <w:t xml:space="preserve">, </w:t>
      </w:r>
      <w:r w:rsidRPr="00EB442F">
        <w:rPr>
          <w:rFonts w:ascii="Verdana" w:eastAsia="Times New Roman" w:hAnsi="Verdana"/>
        </w:rPr>
        <w:t>Drehorgel spielt „kling Glöckchen kling“</w:t>
      </w:r>
      <w:r>
        <w:rPr>
          <w:rFonts w:ascii="Verdana" w:eastAsia="Times New Roman" w:hAnsi="Verdana"/>
        </w:rPr>
        <w:t xml:space="preserve"> und </w:t>
      </w:r>
      <w:r w:rsidR="00BE5E6C">
        <w:rPr>
          <w:rFonts w:ascii="Verdana" w:eastAsia="Times New Roman" w:hAnsi="Verdana"/>
        </w:rPr>
        <w:t xml:space="preserve">im </w:t>
      </w:r>
      <w:r w:rsidRPr="00EB442F">
        <w:rPr>
          <w:rFonts w:ascii="Verdana" w:eastAsia="Times New Roman" w:hAnsi="Verdana"/>
        </w:rPr>
        <w:t>Karussell „In der Weihnachtsbäckerei“</w:t>
      </w:r>
      <w:r w:rsidR="00BE5E6C">
        <w:rPr>
          <w:rFonts w:ascii="Verdana" w:eastAsia="Times New Roman" w:hAnsi="Verdana"/>
        </w:rPr>
        <w:t xml:space="preserve"> </w:t>
      </w:r>
      <w:r w:rsidRPr="00EB442F">
        <w:rPr>
          <w:rFonts w:ascii="Verdana" w:hAnsi="Verdana"/>
        </w:rPr>
        <w:t>gespielt werden.</w:t>
      </w:r>
    </w:p>
    <w:p w14:paraId="76809F37" w14:textId="77777777" w:rsidR="0012384A" w:rsidRDefault="0012384A" w:rsidP="006B0B73">
      <w:pPr>
        <w:pStyle w:val="KeinLeerraum"/>
        <w:rPr>
          <w:rFonts w:ascii="Verdana" w:hAnsi="Verdana"/>
        </w:rPr>
      </w:pPr>
    </w:p>
    <w:p w14:paraId="7F82E386" w14:textId="36E51DB5" w:rsidR="008508D0" w:rsidRDefault="004C5D92" w:rsidP="006B0B73">
      <w:pPr>
        <w:pStyle w:val="KeinLeerraum"/>
        <w:rPr>
          <w:rFonts w:ascii="Verdana" w:hAnsi="Verdana"/>
          <w:b/>
          <w:bCs/>
        </w:rPr>
      </w:pPr>
      <w:r>
        <w:rPr>
          <w:rFonts w:ascii="Verdana" w:hAnsi="Verdana"/>
          <w:b/>
          <w:bCs/>
        </w:rPr>
        <w:t>Ilona Rüger</w:t>
      </w:r>
      <w:r w:rsidR="008508D0" w:rsidRPr="008508D0">
        <w:rPr>
          <w:rFonts w:ascii="Verdana" w:hAnsi="Verdana"/>
          <w:b/>
          <w:bCs/>
        </w:rPr>
        <w:t xml:space="preserve">: </w:t>
      </w:r>
      <w:r>
        <w:rPr>
          <w:rFonts w:ascii="Verdana" w:hAnsi="Verdana"/>
          <w:b/>
          <w:bCs/>
        </w:rPr>
        <w:t>Holzwarenfabrikation Bernhard Brettl</w:t>
      </w:r>
      <w:r w:rsidR="008508D0" w:rsidRPr="008508D0">
        <w:rPr>
          <w:rFonts w:ascii="Verdana" w:hAnsi="Verdana"/>
          <w:b/>
          <w:bCs/>
        </w:rPr>
        <w:t xml:space="preserve"> (Spur </w:t>
      </w:r>
      <w:r>
        <w:rPr>
          <w:rFonts w:ascii="Verdana" w:hAnsi="Verdana"/>
          <w:b/>
          <w:bCs/>
        </w:rPr>
        <w:t>GN 15</w:t>
      </w:r>
      <w:r w:rsidR="008508D0" w:rsidRPr="008508D0">
        <w:rPr>
          <w:rFonts w:ascii="Verdana" w:hAnsi="Verdana"/>
          <w:b/>
          <w:bCs/>
        </w:rPr>
        <w:t>)</w:t>
      </w:r>
    </w:p>
    <w:p w14:paraId="374AC147" w14:textId="77777777" w:rsidR="001F1B6A" w:rsidRPr="001F1B6A" w:rsidRDefault="001F1B6A" w:rsidP="001F1B6A">
      <w:pPr>
        <w:pStyle w:val="KeinLeerraum"/>
        <w:rPr>
          <w:rFonts w:ascii="Verdana" w:hAnsi="Verdana"/>
        </w:rPr>
      </w:pPr>
      <w:r w:rsidRPr="001F1B6A">
        <w:rPr>
          <w:rFonts w:ascii="Verdana" w:hAnsi="Verdana"/>
        </w:rPr>
        <w:t>Hier wurde der Fantasie freier Lauf gelassen, wenn auch teils mit einem Schmunzeln und etwas Übertreibung. Im „Weihnachtsland“ Erzgebirge, was nachgestaltet wurde, gibt es auch heute noch viele kleine Handwerksfirmen, die Holzspielzeug und Weihnachtsartikel produzieren.</w:t>
      </w:r>
    </w:p>
    <w:p w14:paraId="6F9AC897" w14:textId="30A5D2A0" w:rsidR="001F1B6A" w:rsidRPr="001F1B6A" w:rsidRDefault="001F1B6A" w:rsidP="001F1B6A">
      <w:pPr>
        <w:pStyle w:val="KeinLeerraum"/>
        <w:rPr>
          <w:rFonts w:ascii="Verdana" w:hAnsi="Verdana"/>
        </w:rPr>
      </w:pPr>
      <w:r w:rsidRPr="001F1B6A">
        <w:rPr>
          <w:rFonts w:ascii="Verdana" w:hAnsi="Verdana"/>
        </w:rPr>
        <w:t>Dazu passt der Feldbahnbetrieb sehr gut, um auf kleinem Raum das dafür benötigte Holz und fertige Produkte zu transportieren. Im oberen linken Bereich sieht man einen kleinen Biergarten mit Brauerei, in dem die Besucher eine Ruhepause einlegen und dem emsigen Treiben im Werksgelände zuschauen können. Viele unterschiedliche, bis auf die Fahrgestelle selbst gebaute Fahrzeuge, sind auf der teils exotischen Gleisanordnung unterwegs. Eine schöne Besonderheit stellt die manuell zu bedienende Klappbrücke dar. Diese Brücke erlaubt es, die Fahrzeuge auf ein links außen angefügtes 60 x 60 cm großes Modul mit Drehscheibe zu fahren und abzustellen. Im 2. Teil des DIORAMAS befindet sich eine alte Brettmühle mit Mühlrad, in der die Holzstämme für die Produktion vorbereitet werden. Im vorderen Bereich besteht ein weiterer Gleisanschluss zu einem Kellerraum im Felsen, in dem das Fassbier aus der kleinen Hausbrauerei transportiert werden kann.</w:t>
      </w:r>
    </w:p>
    <w:p w14:paraId="3EA87A9D" w14:textId="181D868F" w:rsidR="00074AFC" w:rsidRDefault="00074AFC" w:rsidP="006B0B73">
      <w:pPr>
        <w:pStyle w:val="KeinLeerraum"/>
        <w:rPr>
          <w:rFonts w:ascii="Verdana" w:hAnsi="Verdana"/>
        </w:rPr>
      </w:pPr>
    </w:p>
    <w:p w14:paraId="3FBFDFD6" w14:textId="77777777" w:rsidR="003C6D15" w:rsidRDefault="003C6D15" w:rsidP="006B0B73">
      <w:pPr>
        <w:pStyle w:val="KeinLeerraum"/>
        <w:rPr>
          <w:rFonts w:ascii="Verdana" w:hAnsi="Verdana"/>
        </w:rPr>
      </w:pPr>
    </w:p>
    <w:p w14:paraId="32CC51B7" w14:textId="4E35B009" w:rsidR="00DE0421" w:rsidRDefault="00DE0421" w:rsidP="006B0B73">
      <w:pPr>
        <w:pStyle w:val="KeinLeerraum"/>
        <w:rPr>
          <w:rFonts w:ascii="Verdana" w:hAnsi="Verdana"/>
        </w:rPr>
      </w:pPr>
      <w:r w:rsidRPr="00401F59">
        <w:rPr>
          <w:rFonts w:ascii="Verdana" w:hAnsi="Verdana"/>
          <w:sz w:val="20"/>
          <w:szCs w:val="20"/>
        </w:rPr>
        <w:t>Bilder zur honorarfreien Verwendung für Ihre Berichterstattung hier</w:t>
      </w:r>
      <w:r>
        <w:rPr>
          <w:rFonts w:ascii="Verdana" w:hAnsi="Verdana"/>
          <w:sz w:val="20"/>
          <w:szCs w:val="20"/>
        </w:rPr>
        <w:t xml:space="preserve">: </w:t>
      </w:r>
      <w:hyperlink r:id="rId7" w:history="1">
        <w:r w:rsidRPr="00DD5B84">
          <w:rPr>
            <w:rStyle w:val="Hyperlink"/>
            <w:rFonts w:ascii="Verdana" w:hAnsi="Verdana"/>
            <w:sz w:val="20"/>
            <w:szCs w:val="20"/>
          </w:rPr>
          <w:t>http://www.faszination-modellbahn.com/presse/</w:t>
        </w:r>
      </w:hyperlink>
    </w:p>
    <w:p w14:paraId="6D2223B1" w14:textId="51C041A0" w:rsidR="00DE0421" w:rsidRDefault="00DE0421" w:rsidP="006B0B73">
      <w:pPr>
        <w:pStyle w:val="KeinLeerraum"/>
        <w:rPr>
          <w:rFonts w:ascii="Verdana" w:hAnsi="Verdana"/>
        </w:rPr>
      </w:pPr>
    </w:p>
    <w:p w14:paraId="39098AA1" w14:textId="77777777" w:rsidR="00A00630" w:rsidRPr="00401F59" w:rsidRDefault="00A00630" w:rsidP="00A00630">
      <w:pPr>
        <w:pStyle w:val="KeinLeerraum"/>
        <w:rPr>
          <w:rFonts w:ascii="Verdana" w:hAnsi="Verdana"/>
          <w:color w:val="000000"/>
          <w:sz w:val="20"/>
          <w:szCs w:val="20"/>
        </w:rPr>
      </w:pPr>
      <w:bookmarkStart w:id="1" w:name="_Hlk505845182"/>
      <w:r w:rsidRPr="00401F59">
        <w:rPr>
          <w:rFonts w:ascii="Verdana" w:hAnsi="Verdana"/>
          <w:color w:val="000000"/>
          <w:sz w:val="20"/>
          <w:szCs w:val="20"/>
        </w:rPr>
        <w:t>_________________________________________________</w:t>
      </w:r>
    </w:p>
    <w:p w14:paraId="398DC608" w14:textId="45A2F854" w:rsidR="009F7D6C" w:rsidRPr="00401F59" w:rsidRDefault="00A00630" w:rsidP="008920B6">
      <w:pPr>
        <w:pStyle w:val="KeinLeerraum"/>
        <w:rPr>
          <w:rFonts w:ascii="Verdana" w:hAnsi="Verdana"/>
          <w:b/>
          <w:sz w:val="20"/>
          <w:szCs w:val="20"/>
          <w:lang w:eastAsia="de-DE"/>
        </w:rPr>
      </w:pPr>
      <w:r w:rsidRPr="00401F59">
        <w:rPr>
          <w:rFonts w:ascii="Verdana" w:hAnsi="Verdana"/>
          <w:color w:val="000000"/>
          <w:sz w:val="20"/>
        </w:rPr>
        <w:t>Kontakt: Messe Sinsheim GmbH</w:t>
      </w:r>
      <w:r w:rsidR="003C6D15">
        <w:rPr>
          <w:rFonts w:ascii="Verdana" w:hAnsi="Verdana"/>
          <w:color w:val="000000"/>
          <w:sz w:val="20"/>
        </w:rPr>
        <w:t xml:space="preserve">, </w:t>
      </w:r>
      <w:r w:rsidRPr="00401F59">
        <w:rPr>
          <w:rFonts w:ascii="Verdana" w:hAnsi="Verdana"/>
          <w:color w:val="000000"/>
          <w:sz w:val="20"/>
        </w:rPr>
        <w:t xml:space="preserve">Telefon: +49 </w:t>
      </w:r>
      <w:r w:rsidR="00812165">
        <w:rPr>
          <w:rFonts w:ascii="Verdana" w:hAnsi="Verdana"/>
          <w:color w:val="000000"/>
          <w:sz w:val="20"/>
        </w:rPr>
        <w:t xml:space="preserve">7025 9206-102, </w:t>
      </w:r>
      <w:r w:rsidRPr="00401F59">
        <w:rPr>
          <w:rFonts w:ascii="Verdana" w:hAnsi="Verdana"/>
          <w:color w:val="000000"/>
          <w:sz w:val="20"/>
        </w:rPr>
        <w:t xml:space="preserve">E-Mail: </w:t>
      </w:r>
      <w:hyperlink r:id="rId8" w:history="1">
        <w:r w:rsidRPr="00401F59">
          <w:rPr>
            <w:rStyle w:val="Hyperlink"/>
            <w:rFonts w:ascii="Verdana" w:hAnsi="Verdana"/>
            <w:sz w:val="20"/>
          </w:rPr>
          <w:t>presse@messe-sinsheim.de</w:t>
        </w:r>
      </w:hyperlink>
      <w:bookmarkEnd w:id="1"/>
    </w:p>
    <w:sectPr w:rsidR="009F7D6C" w:rsidRPr="00401F59" w:rsidSect="00425B3E">
      <w:headerReference w:type="default" r:id="rId9"/>
      <w:footerReference w:type="default" r:id="rId10"/>
      <w:pgSz w:w="11906" w:h="16838"/>
      <w:pgMar w:top="1417" w:right="1417" w:bottom="1134"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7F69" w14:textId="77777777" w:rsidR="00781932" w:rsidRDefault="00781932" w:rsidP="00E774E8">
      <w:pPr>
        <w:spacing w:after="0" w:line="240" w:lineRule="auto"/>
      </w:pPr>
      <w:r>
        <w:separator/>
      </w:r>
    </w:p>
  </w:endnote>
  <w:endnote w:type="continuationSeparator" w:id="0">
    <w:p w14:paraId="6DB7947A" w14:textId="77777777" w:rsidR="00781932" w:rsidRDefault="00781932" w:rsidP="00E774E8">
      <w:pPr>
        <w:spacing w:after="0" w:line="240" w:lineRule="auto"/>
      </w:pPr>
      <w:r>
        <w:continuationSeparator/>
      </w:r>
    </w:p>
  </w:endnote>
  <w:endnote w:type="continuationNotice" w:id="1">
    <w:p w14:paraId="654774BF" w14:textId="77777777" w:rsidR="00993D6D" w:rsidRDefault="00993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DBD9" w14:textId="00108731" w:rsidR="00445441" w:rsidRDefault="00445441">
    <w:pPr>
      <w:pStyle w:val="Fuzeile"/>
      <w:jc w:val="center"/>
    </w:pPr>
    <w:r>
      <w:t xml:space="preserve">Seite </w:t>
    </w:r>
    <w:r>
      <w:fldChar w:fldCharType="begin"/>
    </w:r>
    <w:r>
      <w:instrText>PAGE   \* MERGEFORMAT</w:instrText>
    </w:r>
    <w:r>
      <w:fldChar w:fldCharType="separate"/>
    </w:r>
    <w:r>
      <w:t>2</w:t>
    </w:r>
    <w:r>
      <w:fldChar w:fldCharType="end"/>
    </w:r>
    <w:r>
      <w:t xml:space="preserve"> / </w:t>
    </w:r>
    <w:r w:rsidR="00760A4D">
      <w:t>3</w:t>
    </w:r>
  </w:p>
  <w:p w14:paraId="4DDBEF00" w14:textId="77777777" w:rsidR="00445441" w:rsidRDefault="004454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D690" w14:textId="77777777" w:rsidR="00781932" w:rsidRDefault="00781932" w:rsidP="00E774E8">
      <w:pPr>
        <w:spacing w:after="0" w:line="240" w:lineRule="auto"/>
      </w:pPr>
      <w:bookmarkStart w:id="0" w:name="_Hlk31871650"/>
      <w:bookmarkEnd w:id="0"/>
      <w:r>
        <w:separator/>
      </w:r>
    </w:p>
  </w:footnote>
  <w:footnote w:type="continuationSeparator" w:id="0">
    <w:p w14:paraId="4BF51BDB" w14:textId="77777777" w:rsidR="00781932" w:rsidRDefault="00781932" w:rsidP="00E774E8">
      <w:pPr>
        <w:spacing w:after="0" w:line="240" w:lineRule="auto"/>
      </w:pPr>
      <w:r>
        <w:continuationSeparator/>
      </w:r>
    </w:p>
  </w:footnote>
  <w:footnote w:type="continuationNotice" w:id="1">
    <w:p w14:paraId="76EFF378" w14:textId="77777777" w:rsidR="00993D6D" w:rsidRDefault="00993D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F74" w14:textId="1667F2F1" w:rsidR="00BE4B44" w:rsidRDefault="00827198" w:rsidP="00E774E8">
    <w:pPr>
      <w:pStyle w:val="Kopfzeile"/>
      <w:tabs>
        <w:tab w:val="left" w:pos="4395"/>
      </w:tabs>
      <w:rPr>
        <w:rFonts w:ascii="Verdana" w:hAnsi="Verdana"/>
        <w:b/>
        <w:sz w:val="28"/>
        <w:szCs w:val="28"/>
      </w:rPr>
    </w:pPr>
    <w:r>
      <w:rPr>
        <w:rFonts w:ascii="Verdana" w:hAnsi="Verdana"/>
        <w:b/>
        <w:noProof/>
        <w:sz w:val="28"/>
        <w:szCs w:val="28"/>
      </w:rPr>
      <w:drawing>
        <wp:anchor distT="0" distB="0" distL="114300" distR="114300" simplePos="0" relativeHeight="251659264" behindDoc="1" locked="0" layoutInCell="1" allowOverlap="1" wp14:anchorId="78982435" wp14:editId="6800C561">
          <wp:simplePos x="0" y="0"/>
          <wp:positionH relativeFrom="margin">
            <wp:align>right</wp:align>
          </wp:positionH>
          <wp:positionV relativeFrom="paragraph">
            <wp:posOffset>211455</wp:posOffset>
          </wp:positionV>
          <wp:extent cx="846000" cy="540000"/>
          <wp:effectExtent l="0" t="0" r="0" b="0"/>
          <wp:wrapNone/>
          <wp:docPr id="2" name="Grafik 2" descr="Ein Bild, das ClipAr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szination_MODELLBAHN.jpg"/>
                  <pic:cNvPicPr/>
                </pic:nvPicPr>
                <pic:blipFill>
                  <a:blip r:embed="rId1">
                    <a:extLst>
                      <a:ext uri="{28A0092B-C50C-407E-A947-70E740481C1C}">
                        <a14:useLocalDpi xmlns:a14="http://schemas.microsoft.com/office/drawing/2010/main" val="0"/>
                      </a:ext>
                    </a:extLst>
                  </a:blip>
                  <a:stretch>
                    <a:fillRect/>
                  </a:stretch>
                </pic:blipFill>
                <pic:spPr>
                  <a:xfrm>
                    <a:off x="0" y="0"/>
                    <a:ext cx="846000" cy="540000"/>
                  </a:xfrm>
                  <a:prstGeom prst="rect">
                    <a:avLst/>
                  </a:prstGeom>
                </pic:spPr>
              </pic:pic>
            </a:graphicData>
          </a:graphic>
          <wp14:sizeRelH relativeFrom="page">
            <wp14:pctWidth>0</wp14:pctWidth>
          </wp14:sizeRelH>
          <wp14:sizeRelV relativeFrom="page">
            <wp14:pctHeight>0</wp14:pctHeight>
          </wp14:sizeRelV>
        </wp:anchor>
      </w:drawing>
    </w:r>
    <w:r w:rsidR="002B232B">
      <w:rPr>
        <w:rFonts w:ascii="Verdana" w:hAnsi="Verdana"/>
        <w:b/>
        <w:noProof/>
        <w:sz w:val="28"/>
        <w:szCs w:val="28"/>
      </w:rPr>
      <w:drawing>
        <wp:anchor distT="0" distB="0" distL="114300" distR="114300" simplePos="0" relativeHeight="251658240" behindDoc="0" locked="0" layoutInCell="1" allowOverlap="1" wp14:anchorId="4E8EE495" wp14:editId="4E08FD68">
          <wp:simplePos x="0" y="0"/>
          <wp:positionH relativeFrom="margin">
            <wp:align>center</wp:align>
          </wp:positionH>
          <wp:positionV relativeFrom="margin">
            <wp:posOffset>-838835</wp:posOffset>
          </wp:positionV>
          <wp:extent cx="2181225" cy="495300"/>
          <wp:effectExtent l="0" t="0" r="9525" b="0"/>
          <wp:wrapSquare wrapText="bothSides"/>
          <wp:docPr id="1" name="Grafik 0" descr="Logo_Messe_Sinsheim_RGB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Messe_Sinsheim_RGB_gros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B44">
      <w:rPr>
        <w:rFonts w:ascii="Verdana" w:hAnsi="Verdana"/>
        <w:b/>
        <w:sz w:val="28"/>
        <w:szCs w:val="28"/>
      </w:rPr>
      <w:t xml:space="preserve">        </w:t>
    </w:r>
  </w:p>
  <w:p w14:paraId="29243A9F" w14:textId="4FB60EF0" w:rsidR="00BE4B44" w:rsidRPr="00544D23" w:rsidRDefault="00BE4B44" w:rsidP="00544D23">
    <w:pPr>
      <w:pStyle w:val="Kopfzeile"/>
      <w:tabs>
        <w:tab w:val="left" w:pos="4395"/>
      </w:tabs>
      <w:rPr>
        <w:rFonts w:ascii="Verdana" w:hAnsi="Verdana"/>
        <w:sz w:val="28"/>
        <w:szCs w:val="28"/>
      </w:rPr>
    </w:pPr>
    <w:r w:rsidRPr="00E83CC5">
      <w:rPr>
        <w:rFonts w:ascii="Verdana" w:hAnsi="Verdana"/>
        <w:b/>
        <w:sz w:val="28"/>
        <w:szCs w:val="28"/>
      </w:rPr>
      <w:t xml:space="preserve">Presse / </w:t>
    </w:r>
    <w:r w:rsidRPr="00E83CC5">
      <w:rPr>
        <w:rFonts w:ascii="Verdana" w:hAnsi="Verdana"/>
        <w:b/>
        <w:i/>
        <w:sz w:val="28"/>
        <w:szCs w:val="28"/>
      </w:rPr>
      <w:t>Press</w:t>
    </w:r>
    <w:r>
      <w:rPr>
        <w:rFonts w:ascii="Verdana" w:hAnsi="Verdana"/>
        <w:b/>
        <w:i/>
        <w:sz w:val="28"/>
        <w:szCs w:val="28"/>
      </w:rPr>
      <w:tab/>
    </w:r>
    <w:r>
      <w:rPr>
        <w:rFonts w:ascii="Verdana" w:hAnsi="Verdana"/>
        <w:noProof/>
        <w:sz w:val="28"/>
        <w:szCs w:val="28"/>
        <w:lang w:eastAsia="de-DE"/>
      </w:rPr>
      <w:t xml:space="preserve">                                    </w:t>
    </w:r>
  </w:p>
  <w:p w14:paraId="53128261" w14:textId="77777777" w:rsidR="00BE4B44" w:rsidRDefault="00BE4B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C1B24"/>
    <w:multiLevelType w:val="hybridMultilevel"/>
    <w:tmpl w:val="CBCA7EF6"/>
    <w:lvl w:ilvl="0" w:tplc="2B2EE6E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32265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21"/>
    <w:rsid w:val="00002ADB"/>
    <w:rsid w:val="00002ED6"/>
    <w:rsid w:val="00014B51"/>
    <w:rsid w:val="000256F4"/>
    <w:rsid w:val="0003D6FB"/>
    <w:rsid w:val="000408FC"/>
    <w:rsid w:val="00046B29"/>
    <w:rsid w:val="000633EC"/>
    <w:rsid w:val="00064F14"/>
    <w:rsid w:val="00074AFC"/>
    <w:rsid w:val="00080E72"/>
    <w:rsid w:val="00094017"/>
    <w:rsid w:val="000A0C43"/>
    <w:rsid w:val="000A705B"/>
    <w:rsid w:val="000B1882"/>
    <w:rsid w:val="000B28AE"/>
    <w:rsid w:val="000B6705"/>
    <w:rsid w:val="000C548E"/>
    <w:rsid w:val="000D0972"/>
    <w:rsid w:val="000F2160"/>
    <w:rsid w:val="000F24C0"/>
    <w:rsid w:val="00117AA0"/>
    <w:rsid w:val="0012384A"/>
    <w:rsid w:val="00136BF9"/>
    <w:rsid w:val="001477D6"/>
    <w:rsid w:val="00151065"/>
    <w:rsid w:val="001523A0"/>
    <w:rsid w:val="0016504C"/>
    <w:rsid w:val="001A1E26"/>
    <w:rsid w:val="001B06F5"/>
    <w:rsid w:val="001C72AB"/>
    <w:rsid w:val="001D20AD"/>
    <w:rsid w:val="001D6185"/>
    <w:rsid w:val="001D7185"/>
    <w:rsid w:val="001E738A"/>
    <w:rsid w:val="001F10AB"/>
    <w:rsid w:val="001F1B6A"/>
    <w:rsid w:val="001F7E25"/>
    <w:rsid w:val="00210046"/>
    <w:rsid w:val="00232F68"/>
    <w:rsid w:val="00233038"/>
    <w:rsid w:val="002376A9"/>
    <w:rsid w:val="00244AF9"/>
    <w:rsid w:val="002672CD"/>
    <w:rsid w:val="00292197"/>
    <w:rsid w:val="00293A1A"/>
    <w:rsid w:val="00295FE1"/>
    <w:rsid w:val="002A1E20"/>
    <w:rsid w:val="002A4D8B"/>
    <w:rsid w:val="002A4DB8"/>
    <w:rsid w:val="002A5CA5"/>
    <w:rsid w:val="002A7077"/>
    <w:rsid w:val="002B232B"/>
    <w:rsid w:val="002C2B6D"/>
    <w:rsid w:val="002C311E"/>
    <w:rsid w:val="002D2F8C"/>
    <w:rsid w:val="002E03A5"/>
    <w:rsid w:val="00330621"/>
    <w:rsid w:val="003407C3"/>
    <w:rsid w:val="00351D85"/>
    <w:rsid w:val="0035249C"/>
    <w:rsid w:val="00354E97"/>
    <w:rsid w:val="00361AE9"/>
    <w:rsid w:val="003710FA"/>
    <w:rsid w:val="00391B23"/>
    <w:rsid w:val="003943EF"/>
    <w:rsid w:val="003A1972"/>
    <w:rsid w:val="003A2C0A"/>
    <w:rsid w:val="003C4551"/>
    <w:rsid w:val="003C6D15"/>
    <w:rsid w:val="003C768A"/>
    <w:rsid w:val="003F2289"/>
    <w:rsid w:val="003F3068"/>
    <w:rsid w:val="003F3FDD"/>
    <w:rsid w:val="00401540"/>
    <w:rsid w:val="00401F59"/>
    <w:rsid w:val="00404DBA"/>
    <w:rsid w:val="0042163A"/>
    <w:rsid w:val="00423F4D"/>
    <w:rsid w:val="00425B3E"/>
    <w:rsid w:val="0044019E"/>
    <w:rsid w:val="00440400"/>
    <w:rsid w:val="00445441"/>
    <w:rsid w:val="00446BCB"/>
    <w:rsid w:val="00456B44"/>
    <w:rsid w:val="004648C4"/>
    <w:rsid w:val="0047040B"/>
    <w:rsid w:val="0047773B"/>
    <w:rsid w:val="00484EC8"/>
    <w:rsid w:val="004A69CB"/>
    <w:rsid w:val="004B204F"/>
    <w:rsid w:val="004B6958"/>
    <w:rsid w:val="004C5D92"/>
    <w:rsid w:val="004D54BF"/>
    <w:rsid w:val="00501593"/>
    <w:rsid w:val="005064EA"/>
    <w:rsid w:val="00520D3F"/>
    <w:rsid w:val="00522FB6"/>
    <w:rsid w:val="0052312B"/>
    <w:rsid w:val="00542629"/>
    <w:rsid w:val="00544D23"/>
    <w:rsid w:val="00551143"/>
    <w:rsid w:val="00561FC9"/>
    <w:rsid w:val="00564458"/>
    <w:rsid w:val="0056515F"/>
    <w:rsid w:val="00572EF9"/>
    <w:rsid w:val="0058251A"/>
    <w:rsid w:val="00587756"/>
    <w:rsid w:val="005D104B"/>
    <w:rsid w:val="005D78A1"/>
    <w:rsid w:val="005E74BA"/>
    <w:rsid w:val="005E7E72"/>
    <w:rsid w:val="0062641F"/>
    <w:rsid w:val="00655D5D"/>
    <w:rsid w:val="00656E0E"/>
    <w:rsid w:val="0066519F"/>
    <w:rsid w:val="006754B8"/>
    <w:rsid w:val="006811EC"/>
    <w:rsid w:val="00686061"/>
    <w:rsid w:val="00687212"/>
    <w:rsid w:val="006877CC"/>
    <w:rsid w:val="00694E4D"/>
    <w:rsid w:val="006A2461"/>
    <w:rsid w:val="006B0ACE"/>
    <w:rsid w:val="006B0B73"/>
    <w:rsid w:val="006B7A7C"/>
    <w:rsid w:val="006C37E7"/>
    <w:rsid w:val="006C67CC"/>
    <w:rsid w:val="006D730F"/>
    <w:rsid w:val="006F2908"/>
    <w:rsid w:val="006F788C"/>
    <w:rsid w:val="00710B08"/>
    <w:rsid w:val="00717900"/>
    <w:rsid w:val="00717E33"/>
    <w:rsid w:val="007203AC"/>
    <w:rsid w:val="00727E6F"/>
    <w:rsid w:val="00731632"/>
    <w:rsid w:val="00732BE1"/>
    <w:rsid w:val="00744833"/>
    <w:rsid w:val="00744A80"/>
    <w:rsid w:val="00744E32"/>
    <w:rsid w:val="00760A4D"/>
    <w:rsid w:val="007717FF"/>
    <w:rsid w:val="00776A62"/>
    <w:rsid w:val="00781932"/>
    <w:rsid w:val="0078443B"/>
    <w:rsid w:val="007B20C4"/>
    <w:rsid w:val="007B2BD4"/>
    <w:rsid w:val="007B367D"/>
    <w:rsid w:val="007F2487"/>
    <w:rsid w:val="007F50A4"/>
    <w:rsid w:val="0080321E"/>
    <w:rsid w:val="008038BB"/>
    <w:rsid w:val="008076B1"/>
    <w:rsid w:val="00811124"/>
    <w:rsid w:val="00812165"/>
    <w:rsid w:val="00815190"/>
    <w:rsid w:val="00822958"/>
    <w:rsid w:val="00824859"/>
    <w:rsid w:val="00827198"/>
    <w:rsid w:val="0083694E"/>
    <w:rsid w:val="00846DDC"/>
    <w:rsid w:val="008508D0"/>
    <w:rsid w:val="00850D10"/>
    <w:rsid w:val="00867AEF"/>
    <w:rsid w:val="00867F20"/>
    <w:rsid w:val="00876E63"/>
    <w:rsid w:val="00883E33"/>
    <w:rsid w:val="008920B6"/>
    <w:rsid w:val="008971AE"/>
    <w:rsid w:val="008A04D7"/>
    <w:rsid w:val="008A125D"/>
    <w:rsid w:val="008A1C79"/>
    <w:rsid w:val="008A39A3"/>
    <w:rsid w:val="008A452C"/>
    <w:rsid w:val="008A52B1"/>
    <w:rsid w:val="008A6C64"/>
    <w:rsid w:val="008C3A49"/>
    <w:rsid w:val="008C79C3"/>
    <w:rsid w:val="008D2B4B"/>
    <w:rsid w:val="008D651D"/>
    <w:rsid w:val="008E16BA"/>
    <w:rsid w:val="00917550"/>
    <w:rsid w:val="009355BD"/>
    <w:rsid w:val="009447C2"/>
    <w:rsid w:val="00947C01"/>
    <w:rsid w:val="0095312E"/>
    <w:rsid w:val="00960ED4"/>
    <w:rsid w:val="00972E2F"/>
    <w:rsid w:val="00973B0C"/>
    <w:rsid w:val="00976AA7"/>
    <w:rsid w:val="00987106"/>
    <w:rsid w:val="00993D6D"/>
    <w:rsid w:val="009A3CB5"/>
    <w:rsid w:val="009A4849"/>
    <w:rsid w:val="009A737A"/>
    <w:rsid w:val="009D2285"/>
    <w:rsid w:val="009E6032"/>
    <w:rsid w:val="009E68D4"/>
    <w:rsid w:val="009F5F61"/>
    <w:rsid w:val="009F7D6C"/>
    <w:rsid w:val="00A00630"/>
    <w:rsid w:val="00A237E8"/>
    <w:rsid w:val="00A27ED6"/>
    <w:rsid w:val="00A45D24"/>
    <w:rsid w:val="00A46039"/>
    <w:rsid w:val="00A51202"/>
    <w:rsid w:val="00A60108"/>
    <w:rsid w:val="00A637E3"/>
    <w:rsid w:val="00A67264"/>
    <w:rsid w:val="00A67671"/>
    <w:rsid w:val="00A76F92"/>
    <w:rsid w:val="00A95EBF"/>
    <w:rsid w:val="00AA23BE"/>
    <w:rsid w:val="00AA38D5"/>
    <w:rsid w:val="00AB7751"/>
    <w:rsid w:val="00AC0210"/>
    <w:rsid w:val="00AC1E58"/>
    <w:rsid w:val="00AE0AA9"/>
    <w:rsid w:val="00AE153B"/>
    <w:rsid w:val="00AE3074"/>
    <w:rsid w:val="00AE554A"/>
    <w:rsid w:val="00B074BD"/>
    <w:rsid w:val="00B103BB"/>
    <w:rsid w:val="00B22464"/>
    <w:rsid w:val="00B267F8"/>
    <w:rsid w:val="00B31A96"/>
    <w:rsid w:val="00B43112"/>
    <w:rsid w:val="00B52831"/>
    <w:rsid w:val="00B529F5"/>
    <w:rsid w:val="00B8415C"/>
    <w:rsid w:val="00BB3948"/>
    <w:rsid w:val="00BC6C25"/>
    <w:rsid w:val="00BD06F4"/>
    <w:rsid w:val="00BD4217"/>
    <w:rsid w:val="00BE4B44"/>
    <w:rsid w:val="00BE5E6C"/>
    <w:rsid w:val="00BF221F"/>
    <w:rsid w:val="00C0231A"/>
    <w:rsid w:val="00C0331C"/>
    <w:rsid w:val="00C03AAA"/>
    <w:rsid w:val="00C10492"/>
    <w:rsid w:val="00C14493"/>
    <w:rsid w:val="00C1784F"/>
    <w:rsid w:val="00C249FC"/>
    <w:rsid w:val="00C25853"/>
    <w:rsid w:val="00C26AF0"/>
    <w:rsid w:val="00C32DB8"/>
    <w:rsid w:val="00C340A0"/>
    <w:rsid w:val="00C451C1"/>
    <w:rsid w:val="00C45CBD"/>
    <w:rsid w:val="00C523B8"/>
    <w:rsid w:val="00C57F95"/>
    <w:rsid w:val="00C670E1"/>
    <w:rsid w:val="00C8503C"/>
    <w:rsid w:val="00C854F8"/>
    <w:rsid w:val="00C85884"/>
    <w:rsid w:val="00C87E41"/>
    <w:rsid w:val="00CA5A2B"/>
    <w:rsid w:val="00CB00CB"/>
    <w:rsid w:val="00CC3D66"/>
    <w:rsid w:val="00CC56C2"/>
    <w:rsid w:val="00D00AB0"/>
    <w:rsid w:val="00D06321"/>
    <w:rsid w:val="00D13ADB"/>
    <w:rsid w:val="00D23538"/>
    <w:rsid w:val="00D37B10"/>
    <w:rsid w:val="00D41932"/>
    <w:rsid w:val="00D50052"/>
    <w:rsid w:val="00D54763"/>
    <w:rsid w:val="00D56A6A"/>
    <w:rsid w:val="00D5B14A"/>
    <w:rsid w:val="00D74A73"/>
    <w:rsid w:val="00D84A24"/>
    <w:rsid w:val="00DA18DC"/>
    <w:rsid w:val="00DA5676"/>
    <w:rsid w:val="00DA7C67"/>
    <w:rsid w:val="00DB4DE6"/>
    <w:rsid w:val="00DB55A0"/>
    <w:rsid w:val="00DC2084"/>
    <w:rsid w:val="00DD6F01"/>
    <w:rsid w:val="00DD7F78"/>
    <w:rsid w:val="00DE0421"/>
    <w:rsid w:val="00DE141D"/>
    <w:rsid w:val="00DE4B78"/>
    <w:rsid w:val="00DE5307"/>
    <w:rsid w:val="00DF1EFE"/>
    <w:rsid w:val="00DF2275"/>
    <w:rsid w:val="00E00821"/>
    <w:rsid w:val="00E03FB6"/>
    <w:rsid w:val="00E06D33"/>
    <w:rsid w:val="00E13C1D"/>
    <w:rsid w:val="00E354EE"/>
    <w:rsid w:val="00E5559A"/>
    <w:rsid w:val="00E5784C"/>
    <w:rsid w:val="00E65F37"/>
    <w:rsid w:val="00E774E8"/>
    <w:rsid w:val="00E83161"/>
    <w:rsid w:val="00EB2F10"/>
    <w:rsid w:val="00EB442F"/>
    <w:rsid w:val="00ED6818"/>
    <w:rsid w:val="00EF4EF7"/>
    <w:rsid w:val="00EF58DE"/>
    <w:rsid w:val="00EF6A1C"/>
    <w:rsid w:val="00F0487D"/>
    <w:rsid w:val="00F13B3C"/>
    <w:rsid w:val="00F24307"/>
    <w:rsid w:val="00F304CA"/>
    <w:rsid w:val="00F34C57"/>
    <w:rsid w:val="00F367D1"/>
    <w:rsid w:val="00F465E4"/>
    <w:rsid w:val="00F61963"/>
    <w:rsid w:val="00F8528F"/>
    <w:rsid w:val="00F96B64"/>
    <w:rsid w:val="00FB6225"/>
    <w:rsid w:val="00FC057E"/>
    <w:rsid w:val="00FD0BC0"/>
    <w:rsid w:val="00FE1ABE"/>
    <w:rsid w:val="00FE2414"/>
    <w:rsid w:val="00FF4322"/>
    <w:rsid w:val="00FF654F"/>
    <w:rsid w:val="011E3A89"/>
    <w:rsid w:val="02FA11E5"/>
    <w:rsid w:val="035C2828"/>
    <w:rsid w:val="052AF5EB"/>
    <w:rsid w:val="05608FF9"/>
    <w:rsid w:val="066A62D0"/>
    <w:rsid w:val="071A811E"/>
    <w:rsid w:val="078E87DC"/>
    <w:rsid w:val="07FE555B"/>
    <w:rsid w:val="08D32E75"/>
    <w:rsid w:val="09E732D7"/>
    <w:rsid w:val="0A6FC0FE"/>
    <w:rsid w:val="0ACC7897"/>
    <w:rsid w:val="0B2ECC63"/>
    <w:rsid w:val="0B3325E1"/>
    <w:rsid w:val="0B4409C6"/>
    <w:rsid w:val="0B8D5931"/>
    <w:rsid w:val="0B9A85C2"/>
    <w:rsid w:val="0C776065"/>
    <w:rsid w:val="0E22259A"/>
    <w:rsid w:val="0E5B7E35"/>
    <w:rsid w:val="0E727479"/>
    <w:rsid w:val="0EB100B2"/>
    <w:rsid w:val="107B834B"/>
    <w:rsid w:val="116BCDC5"/>
    <w:rsid w:val="1174D16B"/>
    <w:rsid w:val="11BBDD2D"/>
    <w:rsid w:val="13303430"/>
    <w:rsid w:val="1341AC70"/>
    <w:rsid w:val="1362E896"/>
    <w:rsid w:val="13F7F6E4"/>
    <w:rsid w:val="145475E2"/>
    <w:rsid w:val="14564484"/>
    <w:rsid w:val="14A37D1B"/>
    <w:rsid w:val="14AE95C6"/>
    <w:rsid w:val="14F323F1"/>
    <w:rsid w:val="1533EC00"/>
    <w:rsid w:val="1610CF06"/>
    <w:rsid w:val="16638927"/>
    <w:rsid w:val="1754629A"/>
    <w:rsid w:val="1756AA4F"/>
    <w:rsid w:val="176F7247"/>
    <w:rsid w:val="18DDD4C7"/>
    <w:rsid w:val="18F80792"/>
    <w:rsid w:val="19B1A692"/>
    <w:rsid w:val="1A8B6444"/>
    <w:rsid w:val="1AAADC22"/>
    <w:rsid w:val="1ABD3A56"/>
    <w:rsid w:val="1AC419AF"/>
    <w:rsid w:val="1BBF9017"/>
    <w:rsid w:val="1CF31E5E"/>
    <w:rsid w:val="1D8544DE"/>
    <w:rsid w:val="1DA7AB6A"/>
    <w:rsid w:val="1E75C5B4"/>
    <w:rsid w:val="1E7FC932"/>
    <w:rsid w:val="1ED20147"/>
    <w:rsid w:val="1F03D4B9"/>
    <w:rsid w:val="20214E5B"/>
    <w:rsid w:val="2023FF51"/>
    <w:rsid w:val="208FAF2C"/>
    <w:rsid w:val="209BD6DC"/>
    <w:rsid w:val="20CA849B"/>
    <w:rsid w:val="213F08C2"/>
    <w:rsid w:val="21AC957C"/>
    <w:rsid w:val="21FA35D4"/>
    <w:rsid w:val="22693C63"/>
    <w:rsid w:val="22EED840"/>
    <w:rsid w:val="230D7215"/>
    <w:rsid w:val="233FF373"/>
    <w:rsid w:val="239C6ABC"/>
    <w:rsid w:val="23B466CD"/>
    <w:rsid w:val="23C25776"/>
    <w:rsid w:val="24970DAE"/>
    <w:rsid w:val="24B42125"/>
    <w:rsid w:val="25196DEA"/>
    <w:rsid w:val="25C5AA98"/>
    <w:rsid w:val="268CBE25"/>
    <w:rsid w:val="275E7AA9"/>
    <w:rsid w:val="27E161F0"/>
    <w:rsid w:val="28185602"/>
    <w:rsid w:val="29B9EF9C"/>
    <w:rsid w:val="2A324CB1"/>
    <w:rsid w:val="2A4A0C85"/>
    <w:rsid w:val="2AA4EA81"/>
    <w:rsid w:val="2BA2C43A"/>
    <w:rsid w:val="2D241F7F"/>
    <w:rsid w:val="2E7D8ACB"/>
    <w:rsid w:val="2EBD8DA9"/>
    <w:rsid w:val="2F229944"/>
    <w:rsid w:val="30A4DCA1"/>
    <w:rsid w:val="31BC4416"/>
    <w:rsid w:val="3245EF8F"/>
    <w:rsid w:val="32948E9E"/>
    <w:rsid w:val="32B04362"/>
    <w:rsid w:val="33099F5D"/>
    <w:rsid w:val="342815DB"/>
    <w:rsid w:val="343F9E7B"/>
    <w:rsid w:val="34C370CD"/>
    <w:rsid w:val="34F34D7C"/>
    <w:rsid w:val="35A6A591"/>
    <w:rsid w:val="36275681"/>
    <w:rsid w:val="3691A75F"/>
    <w:rsid w:val="37AB08BD"/>
    <w:rsid w:val="37B76CB1"/>
    <w:rsid w:val="388114B7"/>
    <w:rsid w:val="38E69363"/>
    <w:rsid w:val="38F73147"/>
    <w:rsid w:val="3A760992"/>
    <w:rsid w:val="3B54EFAE"/>
    <w:rsid w:val="3CFAC17E"/>
    <w:rsid w:val="3D001E53"/>
    <w:rsid w:val="3D30CBC6"/>
    <w:rsid w:val="3E723B81"/>
    <w:rsid w:val="3E93AB96"/>
    <w:rsid w:val="40EC461B"/>
    <w:rsid w:val="4183DD4B"/>
    <w:rsid w:val="4210A6D0"/>
    <w:rsid w:val="4253B41A"/>
    <w:rsid w:val="42A98551"/>
    <w:rsid w:val="42B2BD57"/>
    <w:rsid w:val="42FD0748"/>
    <w:rsid w:val="43EC7A0F"/>
    <w:rsid w:val="4460518E"/>
    <w:rsid w:val="4494D079"/>
    <w:rsid w:val="462A672F"/>
    <w:rsid w:val="468AF5ED"/>
    <w:rsid w:val="46CFE8BF"/>
    <w:rsid w:val="47260A5F"/>
    <w:rsid w:val="476BB6C8"/>
    <w:rsid w:val="47897999"/>
    <w:rsid w:val="482CD324"/>
    <w:rsid w:val="48D5D3D8"/>
    <w:rsid w:val="48E448CC"/>
    <w:rsid w:val="4990CFF3"/>
    <w:rsid w:val="4A0145BD"/>
    <w:rsid w:val="4A1D168E"/>
    <w:rsid w:val="4BBE0A43"/>
    <w:rsid w:val="4CAA651A"/>
    <w:rsid w:val="4D94A170"/>
    <w:rsid w:val="4DF14255"/>
    <w:rsid w:val="4E1ED332"/>
    <w:rsid w:val="4EE597A8"/>
    <w:rsid w:val="4F58F455"/>
    <w:rsid w:val="502DB504"/>
    <w:rsid w:val="51239D8D"/>
    <w:rsid w:val="51CC10E0"/>
    <w:rsid w:val="528DEAF5"/>
    <w:rsid w:val="52BF6699"/>
    <w:rsid w:val="530D383A"/>
    <w:rsid w:val="532EE917"/>
    <w:rsid w:val="533204B2"/>
    <w:rsid w:val="53328D92"/>
    <w:rsid w:val="53FBF56E"/>
    <w:rsid w:val="542A9895"/>
    <w:rsid w:val="544382D4"/>
    <w:rsid w:val="54B8D0FE"/>
    <w:rsid w:val="54BE3107"/>
    <w:rsid w:val="551269BE"/>
    <w:rsid w:val="55BEC04F"/>
    <w:rsid w:val="55CF2D79"/>
    <w:rsid w:val="55EDC9DC"/>
    <w:rsid w:val="561CEE50"/>
    <w:rsid w:val="568FE2FD"/>
    <w:rsid w:val="571703BC"/>
    <w:rsid w:val="572BF404"/>
    <w:rsid w:val="57343E37"/>
    <w:rsid w:val="57D5E55C"/>
    <w:rsid w:val="580F467D"/>
    <w:rsid w:val="58C7CD9A"/>
    <w:rsid w:val="58EA3F2B"/>
    <w:rsid w:val="5930B7A3"/>
    <w:rsid w:val="5A0C271A"/>
    <w:rsid w:val="5A230321"/>
    <w:rsid w:val="5A980135"/>
    <w:rsid w:val="5B1AC827"/>
    <w:rsid w:val="5BAA434D"/>
    <w:rsid w:val="5CA6E5AE"/>
    <w:rsid w:val="5D0D484C"/>
    <w:rsid w:val="5D6ADE07"/>
    <w:rsid w:val="5DF31110"/>
    <w:rsid w:val="5EE2C1F2"/>
    <w:rsid w:val="5EF81D8F"/>
    <w:rsid w:val="5F754225"/>
    <w:rsid w:val="5F94174E"/>
    <w:rsid w:val="60D75148"/>
    <w:rsid w:val="61083C24"/>
    <w:rsid w:val="61F796EB"/>
    <w:rsid w:val="6210E00B"/>
    <w:rsid w:val="62249985"/>
    <w:rsid w:val="628CE5FE"/>
    <w:rsid w:val="62C0391E"/>
    <w:rsid w:val="631871A8"/>
    <w:rsid w:val="63DC69FA"/>
    <w:rsid w:val="63E16817"/>
    <w:rsid w:val="64412577"/>
    <w:rsid w:val="6595BA6E"/>
    <w:rsid w:val="66DF0139"/>
    <w:rsid w:val="67CF806E"/>
    <w:rsid w:val="67E2D4D0"/>
    <w:rsid w:val="67F99672"/>
    <w:rsid w:val="68EBC7F6"/>
    <w:rsid w:val="6A69938E"/>
    <w:rsid w:val="6A7192B9"/>
    <w:rsid w:val="6A917CCE"/>
    <w:rsid w:val="6B0E9706"/>
    <w:rsid w:val="6B8DBD06"/>
    <w:rsid w:val="6BA86DAA"/>
    <w:rsid w:val="6BEAB6DD"/>
    <w:rsid w:val="6C0A78CF"/>
    <w:rsid w:val="6C47EB7F"/>
    <w:rsid w:val="6D4B590E"/>
    <w:rsid w:val="6D4F4EF9"/>
    <w:rsid w:val="6E5FBE51"/>
    <w:rsid w:val="6F651FE5"/>
    <w:rsid w:val="6FF14EDF"/>
    <w:rsid w:val="707C3F57"/>
    <w:rsid w:val="70924086"/>
    <w:rsid w:val="717DD88A"/>
    <w:rsid w:val="71DAA823"/>
    <w:rsid w:val="73BFECCF"/>
    <w:rsid w:val="73DC4B0F"/>
    <w:rsid w:val="742EB7B4"/>
    <w:rsid w:val="747F2961"/>
    <w:rsid w:val="74FD36E4"/>
    <w:rsid w:val="754725FC"/>
    <w:rsid w:val="7660B0F0"/>
    <w:rsid w:val="76ED3793"/>
    <w:rsid w:val="774ABD09"/>
    <w:rsid w:val="7788D082"/>
    <w:rsid w:val="77AF0278"/>
    <w:rsid w:val="77C6CF8F"/>
    <w:rsid w:val="781C02D8"/>
    <w:rsid w:val="7864BFDE"/>
    <w:rsid w:val="78B020D9"/>
    <w:rsid w:val="78D09AE3"/>
    <w:rsid w:val="7933D67A"/>
    <w:rsid w:val="7947FB22"/>
    <w:rsid w:val="7953BC7E"/>
    <w:rsid w:val="79558866"/>
    <w:rsid w:val="7994FFBB"/>
    <w:rsid w:val="79AA4A78"/>
    <w:rsid w:val="7A62DC7A"/>
    <w:rsid w:val="7AEEF782"/>
    <w:rsid w:val="7B2493F7"/>
    <w:rsid w:val="7B35BD56"/>
    <w:rsid w:val="7BD017A5"/>
    <w:rsid w:val="7C7B68E7"/>
    <w:rsid w:val="7E2BFFF4"/>
    <w:rsid w:val="7E919D8C"/>
    <w:rsid w:val="7F588954"/>
    <w:rsid w:val="7F627DB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B575E4"/>
  <w15:chartTrackingRefBased/>
  <w15:docId w15:val="{A729B9BF-25D3-428D-96D6-6697DD40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2C0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2C0A"/>
    <w:rPr>
      <w:sz w:val="22"/>
      <w:szCs w:val="22"/>
      <w:lang w:eastAsia="en-US"/>
    </w:rPr>
  </w:style>
  <w:style w:type="paragraph" w:styleId="Kopfzeile">
    <w:name w:val="header"/>
    <w:basedOn w:val="Standard"/>
    <w:link w:val="KopfzeileZchn"/>
    <w:uiPriority w:val="99"/>
    <w:unhideWhenUsed/>
    <w:rsid w:val="00E774E8"/>
    <w:pPr>
      <w:tabs>
        <w:tab w:val="center" w:pos="4536"/>
        <w:tab w:val="right" w:pos="9072"/>
      </w:tabs>
    </w:pPr>
  </w:style>
  <w:style w:type="character" w:customStyle="1" w:styleId="KopfzeileZchn">
    <w:name w:val="Kopfzeile Zchn"/>
    <w:link w:val="Kopfzeile"/>
    <w:uiPriority w:val="99"/>
    <w:rsid w:val="00E774E8"/>
    <w:rPr>
      <w:sz w:val="22"/>
      <w:szCs w:val="22"/>
      <w:lang w:eastAsia="en-US"/>
    </w:rPr>
  </w:style>
  <w:style w:type="paragraph" w:styleId="Fuzeile">
    <w:name w:val="footer"/>
    <w:basedOn w:val="Standard"/>
    <w:link w:val="FuzeileZchn"/>
    <w:uiPriority w:val="99"/>
    <w:unhideWhenUsed/>
    <w:rsid w:val="00E774E8"/>
    <w:pPr>
      <w:tabs>
        <w:tab w:val="center" w:pos="4536"/>
        <w:tab w:val="right" w:pos="9072"/>
      </w:tabs>
    </w:pPr>
  </w:style>
  <w:style w:type="character" w:customStyle="1" w:styleId="FuzeileZchn">
    <w:name w:val="Fußzeile Zchn"/>
    <w:link w:val="Fuzeile"/>
    <w:uiPriority w:val="99"/>
    <w:rsid w:val="00E774E8"/>
    <w:rPr>
      <w:sz w:val="22"/>
      <w:szCs w:val="22"/>
      <w:lang w:eastAsia="en-US"/>
    </w:rPr>
  </w:style>
  <w:style w:type="paragraph" w:styleId="Sprechblasentext">
    <w:name w:val="Balloon Text"/>
    <w:basedOn w:val="Standard"/>
    <w:link w:val="SprechblasentextZchn"/>
    <w:uiPriority w:val="99"/>
    <w:semiHidden/>
    <w:unhideWhenUsed/>
    <w:rsid w:val="00E774E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774E8"/>
    <w:rPr>
      <w:rFonts w:ascii="Tahoma" w:hAnsi="Tahoma" w:cs="Tahoma"/>
      <w:sz w:val="16"/>
      <w:szCs w:val="16"/>
      <w:lang w:eastAsia="en-US"/>
    </w:rPr>
  </w:style>
  <w:style w:type="character" w:styleId="Hyperlink">
    <w:name w:val="Hyperlink"/>
    <w:uiPriority w:val="99"/>
    <w:unhideWhenUsed/>
    <w:rsid w:val="00C32DB8"/>
    <w:rPr>
      <w:color w:val="0000FF"/>
      <w:u w:val="single"/>
    </w:rPr>
  </w:style>
  <w:style w:type="paragraph" w:styleId="StandardWeb">
    <w:name w:val="Normal (Web)"/>
    <w:basedOn w:val="Standard"/>
    <w:uiPriority w:val="99"/>
    <w:unhideWhenUsed/>
    <w:rsid w:val="008D2B4B"/>
    <w:pPr>
      <w:spacing w:before="100" w:beforeAutospacing="1" w:after="100"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nhideWhenUsed/>
    <w:rsid w:val="00A45D24"/>
    <w:pPr>
      <w:spacing w:after="0" w:line="240" w:lineRule="auto"/>
    </w:pPr>
    <w:rPr>
      <w:rFonts w:ascii="Consolas" w:hAnsi="Consolas"/>
      <w:sz w:val="21"/>
      <w:szCs w:val="21"/>
    </w:rPr>
  </w:style>
  <w:style w:type="character" w:customStyle="1" w:styleId="NurTextZchn">
    <w:name w:val="Nur Text Zchn"/>
    <w:link w:val="NurText"/>
    <w:rsid w:val="00A45D24"/>
    <w:rPr>
      <w:rFonts w:ascii="Consolas" w:hAnsi="Consolas"/>
      <w:sz w:val="21"/>
      <w:szCs w:val="21"/>
      <w:lang w:eastAsia="en-US"/>
    </w:rPr>
  </w:style>
  <w:style w:type="paragraph" w:styleId="Textkrper">
    <w:name w:val="Body Text"/>
    <w:basedOn w:val="Standard"/>
    <w:link w:val="TextkrperZchn"/>
    <w:rsid w:val="00F13B3C"/>
    <w:pPr>
      <w:spacing w:after="0" w:line="240" w:lineRule="auto"/>
      <w:ind w:right="1872"/>
    </w:pPr>
    <w:rPr>
      <w:rFonts w:ascii="Arial" w:eastAsia="Times New Roman" w:hAnsi="Arial"/>
      <w:sz w:val="20"/>
      <w:szCs w:val="24"/>
      <w:lang w:eastAsia="de-DE"/>
    </w:rPr>
  </w:style>
  <w:style w:type="character" w:customStyle="1" w:styleId="TextkrperZchn">
    <w:name w:val="Textkörper Zchn"/>
    <w:link w:val="Textkrper"/>
    <w:rsid w:val="00F13B3C"/>
    <w:rPr>
      <w:rFonts w:ascii="Arial" w:eastAsia="Times New Roman" w:hAnsi="Arial"/>
      <w:szCs w:val="24"/>
    </w:rPr>
  </w:style>
  <w:style w:type="character" w:styleId="NichtaufgelsteErwhnung">
    <w:name w:val="Unresolved Mention"/>
    <w:basedOn w:val="Absatz-Standardschriftart"/>
    <w:uiPriority w:val="99"/>
    <w:semiHidden/>
    <w:unhideWhenUsed/>
    <w:rsid w:val="00822958"/>
    <w:rPr>
      <w:color w:val="605E5C"/>
      <w:shd w:val="clear" w:color="auto" w:fill="E1DFDD"/>
    </w:rPr>
  </w:style>
  <w:style w:type="paragraph" w:customStyle="1" w:styleId="Default">
    <w:name w:val="Default"/>
    <w:rsid w:val="0016504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B442F"/>
    <w:pPr>
      <w:spacing w:after="160" w:line="252" w:lineRule="auto"/>
      <w:ind w:left="720"/>
      <w:contextualSpacing/>
    </w:pPr>
    <w:rPr>
      <w:rFonts w:eastAsiaTheme="minorHAnsi" w:cs="Calibri"/>
      <w14:ligatures w14:val="standardContextual"/>
    </w:rPr>
  </w:style>
  <w:style w:type="paragraph" w:customStyle="1" w:styleId="tinyp">
    <w:name w:val="tiny_p"/>
    <w:basedOn w:val="Standard"/>
    <w:rsid w:val="001F1B6A"/>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18593">
      <w:bodyDiv w:val="1"/>
      <w:marLeft w:val="0"/>
      <w:marRight w:val="0"/>
      <w:marTop w:val="0"/>
      <w:marBottom w:val="0"/>
      <w:divBdr>
        <w:top w:val="none" w:sz="0" w:space="0" w:color="auto"/>
        <w:left w:val="none" w:sz="0" w:space="0" w:color="auto"/>
        <w:bottom w:val="none" w:sz="0" w:space="0" w:color="auto"/>
        <w:right w:val="none" w:sz="0" w:space="0" w:color="auto"/>
      </w:divBdr>
      <w:divsChild>
        <w:div w:id="284581973">
          <w:marLeft w:val="0"/>
          <w:marRight w:val="0"/>
          <w:marTop w:val="0"/>
          <w:marBottom w:val="0"/>
          <w:divBdr>
            <w:top w:val="none" w:sz="0" w:space="0" w:color="auto"/>
            <w:left w:val="none" w:sz="0" w:space="0" w:color="auto"/>
            <w:bottom w:val="none" w:sz="0" w:space="0" w:color="auto"/>
            <w:right w:val="none" w:sz="0" w:space="0" w:color="auto"/>
          </w:divBdr>
        </w:div>
        <w:div w:id="1022170404">
          <w:marLeft w:val="0"/>
          <w:marRight w:val="0"/>
          <w:marTop w:val="0"/>
          <w:marBottom w:val="0"/>
          <w:divBdr>
            <w:top w:val="none" w:sz="0" w:space="0" w:color="auto"/>
            <w:left w:val="none" w:sz="0" w:space="0" w:color="auto"/>
            <w:bottom w:val="none" w:sz="0" w:space="0" w:color="auto"/>
            <w:right w:val="none" w:sz="0" w:space="0" w:color="auto"/>
          </w:divBdr>
        </w:div>
      </w:divsChild>
    </w:div>
    <w:div w:id="1847093954">
      <w:bodyDiv w:val="1"/>
      <w:marLeft w:val="0"/>
      <w:marRight w:val="0"/>
      <w:marTop w:val="0"/>
      <w:marBottom w:val="0"/>
      <w:divBdr>
        <w:top w:val="none" w:sz="0" w:space="0" w:color="auto"/>
        <w:left w:val="none" w:sz="0" w:space="0" w:color="auto"/>
        <w:bottom w:val="none" w:sz="0" w:space="0" w:color="auto"/>
        <w:right w:val="none" w:sz="0" w:space="0" w:color="auto"/>
      </w:divBdr>
      <w:divsChild>
        <w:div w:id="901601261">
          <w:marLeft w:val="0"/>
          <w:marRight w:val="0"/>
          <w:marTop w:val="0"/>
          <w:marBottom w:val="0"/>
          <w:divBdr>
            <w:top w:val="none" w:sz="0" w:space="0" w:color="auto"/>
            <w:left w:val="none" w:sz="0" w:space="0" w:color="auto"/>
            <w:bottom w:val="none" w:sz="0" w:space="0" w:color="auto"/>
            <w:right w:val="none" w:sz="0" w:space="0" w:color="auto"/>
          </w:divBdr>
        </w:div>
        <w:div w:id="111879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messe-sinsheim.de" TargetMode="External"/><Relationship Id="rId3" Type="http://schemas.openxmlformats.org/officeDocument/2006/relationships/settings" Target="settings.xml"/><Relationship Id="rId7" Type="http://schemas.openxmlformats.org/officeDocument/2006/relationships/hyperlink" Target="http://www.faszination-modellbahn.com/pre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7499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Messe Sinsheim GmbH</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akirst</dc:creator>
  <cp:keywords/>
  <cp:lastModifiedBy>Sascha Bürkel</cp:lastModifiedBy>
  <cp:revision>10</cp:revision>
  <cp:lastPrinted>2023-02-07T12:02:00Z</cp:lastPrinted>
  <dcterms:created xsi:type="dcterms:W3CDTF">2024-02-05T09:36:00Z</dcterms:created>
  <dcterms:modified xsi:type="dcterms:W3CDTF">2024-02-05T10:54:00Z</dcterms:modified>
</cp:coreProperties>
</file>